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53" w:rsidRPr="00E75753" w:rsidRDefault="00E75753" w:rsidP="00E75753">
      <w:pPr>
        <w:widowControl/>
        <w:pBdr>
          <w:bottom w:val="single" w:sz="6" w:space="5" w:color="DEDFE1"/>
        </w:pBdr>
        <w:shd w:val="clear" w:color="auto" w:fill="FFFFFF"/>
        <w:spacing w:line="360" w:lineRule="atLeast"/>
        <w:jc w:val="center"/>
        <w:outlineLvl w:val="1"/>
        <w:rPr>
          <w:rFonts w:ascii="宋体" w:eastAsia="宋体" w:hAnsi="宋体" w:cs="宋体"/>
          <w:b/>
          <w:bCs/>
          <w:spacing w:val="8"/>
          <w:kern w:val="0"/>
          <w:sz w:val="28"/>
          <w:szCs w:val="28"/>
        </w:rPr>
      </w:pPr>
      <w:r w:rsidRPr="00E75753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3A认证</w:t>
      </w:r>
    </w:p>
    <w:p w:rsidR="00E75753" w:rsidRPr="00E75753" w:rsidRDefault="00E75753" w:rsidP="00E75753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Cs w:val="21"/>
        </w:rPr>
      </w:pPr>
      <w:bookmarkStart w:id="0" w:name="1_1"/>
      <w:bookmarkStart w:id="1" w:name="sub2633869_1_1"/>
      <w:bookmarkEnd w:id="0"/>
      <w:bookmarkEnd w:id="1"/>
      <w:r w:rsidRPr="00E75753">
        <w:rPr>
          <w:rFonts w:ascii="Arial" w:eastAsia="宋体" w:hAnsi="Arial" w:cs="Arial"/>
          <w:b/>
          <w:bCs/>
          <w:spacing w:val="8"/>
          <w:kern w:val="0"/>
          <w:szCs w:val="21"/>
        </w:rPr>
        <w:t>基本信息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3A认证，即AAA认证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AAA：分别为Authentication、Authorization、Accounting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认证(Authentication)：验证用户的身份与可使用的网络服务；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授权(Authorization)：依据认证结果开放网络服务给用户；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计帐(Accounting)：记录用户对各种</w:t>
      </w: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网络服务的用量，并提供给计费系统。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详解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　　AAA ，认证(Authentication)：验证用户的身份与可使用的网络服务；授权(Authorization)：依据认证结果开放网络服务给用户；计帐(Accounting)：记录用户对各种网络服务的用量，并提供给计费系统。整个系统在网络管理与安全问题中十分有效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　　首先，认证部分提供了对用户的认证。整个认证通常是采用用户输入用户名与密码来进行权限审核。认证的原理是每个用户都有一个唯一的权限获得标准。由AAA服务器将用户的标准同数据库中每个用户的标准一一核对。如果符合，那么对用户认证通过。如果不符合，则拒绝提供网络连接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　　接下来，用户还要通过授权来获得操作相应任务的权限。比如，登陆系统后，用户可能会执行一些命令来进行操作，这时，授权过程会检测用户是否拥有执行这些命令的权限。简单而言，授权过程是一系列强迫策略的组合，包括：确定活动的种类或质量、资源或者用户被允许的服务有哪些。授权过程发生在认证上下文中。一旦用户通过了认证，他们也就被授予了相应的权限。　最后一步是</w:t>
      </w:r>
      <w:proofErr w:type="gramStart"/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帐户</w:t>
      </w:r>
      <w:proofErr w:type="gramEnd"/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，这一过程将会计算用户在连接过程中消耗的资源数目。这些资源包括连接时间或者用户在连接过程中的收发流量等等。可以根据连接过程的统计日志以及用户信息，还有授权控制、账单、趋势分析、资源利用以及容量计划活动来执行</w:t>
      </w:r>
      <w:proofErr w:type="gramStart"/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帐户</w:t>
      </w:r>
      <w:proofErr w:type="gramEnd"/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过程。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　　验证授权和</w:t>
      </w:r>
      <w:proofErr w:type="gramStart"/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帐户</w:t>
      </w:r>
      <w:proofErr w:type="gramEnd"/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由AAA服务器来提供。AAA服务器是一个能够提供这三项服务的程序。当前同AAA服务器协作的网络连接服务器接口是“远程身份验证拨入用户服务 (RADIUS)”。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　　目前最新的发展是Diameter协议。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　　AAA是Cisco开发的一个提供网络安全的系统。 </w:t>
      </w: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常用的AAA协议是Radius，参见RFC 2865，RFC 2866。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另外还有 HWTACACS协议（</w:t>
      </w:r>
      <w:proofErr w:type="spellStart"/>
      <w:r w:rsidRPr="00E75753">
        <w:rPr>
          <w:rFonts w:ascii="宋体" w:eastAsia="宋体" w:hAnsi="宋体" w:cs="宋体"/>
          <w:spacing w:val="8"/>
          <w:kern w:val="0"/>
          <w:szCs w:val="21"/>
        </w:rPr>
        <w:t>Huawei</w:t>
      </w:r>
      <w:proofErr w:type="spellEnd"/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 Terminal Access Controller Access Control System）协议。HWTACACS是华为对TACACS进行了扩展的协议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HWTACACS是在TACACS（RFC149</w:t>
      </w: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2）基础上进行了功能增强的一种安全协议。该协议与RADIUS协议类似，主要是通过“客户端—服务器”模式与HWTACACS服务器通信来实现多种用户的AAA功能。HWTACACS与RADIUS的不同在于：l RADIUS基于UDP协议，而HWTACACS基于TCP协议。l RADIUS的认证和授权绑定在一起，而HWTACACS</w:t>
      </w: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lastRenderedPageBreak/>
        <w:t xml:space="preserve">的认证和授权是独立的。l RADIUS只对用户的密码进行加密，HWTACACS可以对整个报文进行加密。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认证方案与认证模式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　　AAA支持本地认证、不认证、RADIUS认证和HWTACACS认证四种认证模式，并允许组合使用。组合认证模式是有先后顺序的。例如，authentication-mode radius local表示先使用RADIUS认证，RADIUS认证没有</w:t>
      </w:r>
      <w:proofErr w:type="gramStart"/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响应再</w:t>
      </w:r>
      <w:proofErr w:type="gramEnd"/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使用本地认证。当组合认证模式使用不认证时，不认证（none）必须放在最后。 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>授权方案与授权模式</w:t>
      </w:r>
    </w:p>
    <w:p w:rsidR="00E75753" w:rsidRPr="00E75753" w:rsidRDefault="00E75753" w:rsidP="00E757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spacing w:val="8"/>
          <w:kern w:val="0"/>
          <w:szCs w:val="21"/>
        </w:rPr>
      </w:pPr>
      <w:r w:rsidRPr="00E75753">
        <w:rPr>
          <w:rFonts w:ascii="宋体" w:eastAsia="宋体" w:hAnsi="宋体" w:cs="宋体" w:hint="eastAsia"/>
          <w:spacing w:val="8"/>
          <w:kern w:val="0"/>
          <w:szCs w:val="21"/>
        </w:rPr>
        <w:t xml:space="preserve">　　AAA支持本地授权、直接授权、if-authenticated授权和HWTACACS授权四种授权模式，并允许组合使用。组合授权模式有先后</w:t>
      </w:r>
      <w:r w:rsidRPr="00E75753">
        <w:rPr>
          <w:rFonts w:ascii="宋体" w:eastAsia="宋体" w:hAnsi="宋体" w:cs="宋体"/>
          <w:spacing w:val="8"/>
          <w:kern w:val="0"/>
          <w:szCs w:val="21"/>
        </w:rPr>
        <w:t>顺序。例如,authorization-mode h</w:t>
      </w:r>
      <w:proofErr w:type="spellStart"/>
      <w:r w:rsidRPr="00E75753">
        <w:rPr>
          <w:rFonts w:ascii="宋体" w:eastAsia="宋体" w:hAnsi="宋体" w:cs="宋体"/>
          <w:spacing w:val="8"/>
          <w:kern w:val="0"/>
          <w:szCs w:val="21"/>
        </w:rPr>
        <w:t>wtacacs</w:t>
      </w:r>
      <w:proofErr w:type="spellEnd"/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 local表示先使用HWTACACS授权，HWTACACS授权没有</w:t>
      </w:r>
      <w:proofErr w:type="gramStart"/>
      <w:r w:rsidRPr="00E75753">
        <w:rPr>
          <w:rFonts w:ascii="宋体" w:eastAsia="宋体" w:hAnsi="宋体" w:cs="宋体"/>
          <w:spacing w:val="8"/>
          <w:kern w:val="0"/>
          <w:szCs w:val="21"/>
        </w:rPr>
        <w:t>响应再</w:t>
      </w:r>
      <w:proofErr w:type="gramEnd"/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使用本地授权。当组合授权模式使用直接授权的时候，直接授权必须在最后。例如：authorization-mode </w:t>
      </w:r>
      <w:proofErr w:type="spellStart"/>
      <w:r w:rsidRPr="00E75753">
        <w:rPr>
          <w:rFonts w:ascii="宋体" w:eastAsia="宋体" w:hAnsi="宋体" w:cs="宋体"/>
          <w:spacing w:val="8"/>
          <w:kern w:val="0"/>
          <w:szCs w:val="21"/>
        </w:rPr>
        <w:t>hwtacacs</w:t>
      </w:r>
      <w:proofErr w:type="spellEnd"/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 local none。RADIUS的认证和授权是绑定在一起的，所以不存在RADIUS授权模式。 </w:t>
      </w:r>
    </w:p>
    <w:p w:rsidR="00E75753" w:rsidRPr="00E75753" w:rsidRDefault="00E75753" w:rsidP="00E75753">
      <w:pPr>
        <w:widowControl/>
        <w:shd w:val="clear" w:color="auto" w:fill="FFFFFF"/>
        <w:spacing w:before="225" w:after="75" w:line="330" w:lineRule="atLeast"/>
        <w:jc w:val="left"/>
        <w:outlineLvl w:val="2"/>
        <w:rPr>
          <w:rFonts w:ascii="Arial" w:eastAsia="宋体" w:hAnsi="Arial" w:cs="Arial"/>
          <w:b/>
          <w:bCs/>
          <w:spacing w:val="8"/>
          <w:kern w:val="0"/>
          <w:szCs w:val="21"/>
        </w:rPr>
      </w:pPr>
      <w:bookmarkStart w:id="2" w:name="2_3"/>
      <w:bookmarkStart w:id="3" w:name="sub2633869_2_3"/>
      <w:bookmarkEnd w:id="2"/>
      <w:bookmarkEnd w:id="3"/>
      <w:r w:rsidRPr="00E75753">
        <w:rPr>
          <w:rFonts w:ascii="Arial" w:eastAsia="宋体" w:hAnsi="Arial" w:cs="Arial"/>
          <w:b/>
          <w:bCs/>
          <w:spacing w:val="8"/>
          <w:kern w:val="0"/>
          <w:szCs w:val="21"/>
        </w:rPr>
        <w:t>计费方案与计费模式</w:t>
      </w:r>
    </w:p>
    <w:p w:rsidR="00E75753" w:rsidRPr="00E75753" w:rsidRDefault="00E75753" w:rsidP="00E75753">
      <w:pPr>
        <w:rPr>
          <w:szCs w:val="21"/>
        </w:rPr>
      </w:pPr>
      <w:r w:rsidRPr="00E75753">
        <w:rPr>
          <w:rFonts w:ascii="宋体" w:eastAsia="宋体" w:hAnsi="宋体" w:cs="宋体"/>
          <w:spacing w:val="8"/>
          <w:kern w:val="0"/>
          <w:szCs w:val="21"/>
        </w:rPr>
        <w:t xml:space="preserve">　　AAA支持六种计费模式：本地计费、</w:t>
      </w:r>
      <w:proofErr w:type="gramStart"/>
      <w:r w:rsidRPr="00E75753">
        <w:rPr>
          <w:rFonts w:ascii="宋体" w:eastAsia="宋体" w:hAnsi="宋体" w:cs="宋体"/>
          <w:spacing w:val="8"/>
          <w:kern w:val="0"/>
          <w:szCs w:val="21"/>
        </w:rPr>
        <w:t>不</w:t>
      </w:r>
      <w:proofErr w:type="gramEnd"/>
      <w:r w:rsidRPr="00E75753">
        <w:rPr>
          <w:rFonts w:ascii="宋体" w:eastAsia="宋体" w:hAnsi="宋体" w:cs="宋体"/>
          <w:spacing w:val="8"/>
          <w:kern w:val="0"/>
          <w:szCs w:val="21"/>
        </w:rPr>
        <w:t>计费、RADIUS计费、HWTACACS计费、同时RADIUS、本地计费以及同时HWTACACS、本地计费。</w:t>
      </w:r>
    </w:p>
    <w:p w:rsidR="00B50236" w:rsidRPr="00E75753" w:rsidRDefault="00B50236" w:rsidP="00E75753"/>
    <w:sectPr w:rsidR="00B50236" w:rsidRPr="00E75753" w:rsidSect="001A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753"/>
    <w:rsid w:val="000740E6"/>
    <w:rsid w:val="001A1E63"/>
    <w:rsid w:val="002C42E0"/>
    <w:rsid w:val="00B50236"/>
    <w:rsid w:val="00B87626"/>
    <w:rsid w:val="00E7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5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7575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E7575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75753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E7575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75753"/>
    <w:rPr>
      <w:strike w:val="0"/>
      <w:dstrike w:val="0"/>
      <w:color w:val="136EC2"/>
      <w:u w:val="single"/>
      <w:effect w:val="none"/>
    </w:rPr>
  </w:style>
  <w:style w:type="character" w:customStyle="1" w:styleId="textedit1">
    <w:name w:val="text_edit1"/>
    <w:basedOn w:val="a0"/>
    <w:rsid w:val="00E75753"/>
    <w:rPr>
      <w:b w:val="0"/>
      <w:bCs w:val="0"/>
      <w:vanish w:val="0"/>
      <w:webHidden w:val="0"/>
      <w:color w:val="3366CC"/>
      <w:sz w:val="18"/>
      <w:szCs w:val="18"/>
      <w:specVanish w:val="0"/>
    </w:rPr>
  </w:style>
  <w:style w:type="character" w:customStyle="1" w:styleId="headline-content2">
    <w:name w:val="headline-content2"/>
    <w:basedOn w:val="a0"/>
    <w:rsid w:val="00E75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732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8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478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76884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269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2012-10-10T06:06:00Z</dcterms:created>
  <dcterms:modified xsi:type="dcterms:W3CDTF">2012-10-10T07:35:00Z</dcterms:modified>
</cp:coreProperties>
</file>