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1F99" w:rsidRPr="00B21F99" w:rsidRDefault="00B21F99" w:rsidP="00B21F99">
      <w:pPr>
        <w:widowControl/>
        <w:shd w:val="clear" w:color="auto" w:fill="FFFFFF"/>
        <w:spacing w:after="375" w:line="600" w:lineRule="atLeast"/>
        <w:jc w:val="left"/>
        <w:outlineLvl w:val="0"/>
        <w:rPr>
          <w:rFonts w:ascii="΢ȭхڢ, ڌ墬 Verdana" w:eastAsia="΢ȭхڢ, ڌ墬 Verdana" w:hAnsi="宋体" w:cs="宋体"/>
          <w:kern w:val="36"/>
          <w:sz w:val="45"/>
          <w:szCs w:val="45"/>
        </w:rPr>
      </w:pPr>
      <w:r w:rsidRPr="00B21F99">
        <w:rPr>
          <w:rFonts w:ascii="΢ȭхڢ, ڌ墬 Verdana" w:eastAsia="΢ȭхڢ, ڌ墬 Verdana" w:hAnsi="宋体" w:cs="宋体" w:hint="eastAsia"/>
          <w:kern w:val="36"/>
          <w:sz w:val="45"/>
          <w:szCs w:val="45"/>
        </w:rPr>
        <w:t>CE认证</w:t>
      </w:r>
    </w:p>
    <w:p w:rsidR="00B21F99" w:rsidRPr="00B21F99" w:rsidRDefault="00B21F99" w:rsidP="00B21F99">
      <w:pPr>
        <w:widowControl/>
        <w:shd w:val="clear" w:color="auto" w:fill="FFFFFF"/>
        <w:jc w:val="left"/>
        <w:rPr>
          <w:rFonts w:ascii="宋体" w:eastAsia="宋体" w:hAnsi="宋体" w:cs="宋体"/>
          <w:kern w:val="0"/>
          <w:szCs w:val="21"/>
        </w:rPr>
      </w:pPr>
      <w:r>
        <w:rPr>
          <w:rFonts w:ascii="宋体" w:eastAsia="宋体" w:hAnsi="宋体" w:cs="宋体"/>
          <w:noProof/>
          <w:color w:val="136EC2"/>
          <w:kern w:val="0"/>
          <w:szCs w:val="21"/>
        </w:rPr>
        <w:drawing>
          <wp:anchor distT="0" distB="0" distL="114300" distR="114300" simplePos="0" relativeHeight="251658240" behindDoc="0" locked="0" layoutInCell="1" allowOverlap="1">
            <wp:simplePos x="0" y="0"/>
            <wp:positionH relativeFrom="column">
              <wp:posOffset>19050</wp:posOffset>
            </wp:positionH>
            <wp:positionV relativeFrom="paragraph">
              <wp:posOffset>32385</wp:posOffset>
            </wp:positionV>
            <wp:extent cx="1905000" cy="1905000"/>
            <wp:effectExtent l="19050" t="0" r="0" b="0"/>
            <wp:wrapSquare wrapText="bothSides"/>
            <wp:docPr id="4" name="图片 4" descr="CE认证标志">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E认证标志">
                      <a:hlinkClick r:id="rId4" tgtFrame="_blank"/>
                    </pic:cNvPr>
                    <pic:cNvPicPr>
                      <a:picLocks noChangeAspect="1" noChangeArrowheads="1"/>
                    </pic:cNvPicPr>
                  </pic:nvPicPr>
                  <pic:blipFill>
                    <a:blip r:embed="rId5"/>
                    <a:srcRect/>
                    <a:stretch>
                      <a:fillRect/>
                    </a:stretch>
                  </pic:blipFill>
                  <pic:spPr bwMode="auto">
                    <a:xfrm>
                      <a:off x="0" y="0"/>
                      <a:ext cx="1905000" cy="1905000"/>
                    </a:xfrm>
                    <a:prstGeom prst="rect">
                      <a:avLst/>
                    </a:prstGeom>
                    <a:noFill/>
                    <a:ln w="9525">
                      <a:noFill/>
                      <a:miter lim="800000"/>
                      <a:headEnd/>
                      <a:tailEnd/>
                    </a:ln>
                  </pic:spPr>
                </pic:pic>
              </a:graphicData>
            </a:graphic>
          </wp:anchor>
        </w:drawing>
      </w:r>
      <w:hyperlink r:id="rId6" w:anchor="0$b258f5c45cafbe948326ac0e" w:tgtFrame="_blank" w:tooltip="查看图片" w:history="1">
        <w:r w:rsidRPr="00B21F99">
          <w:rPr>
            <w:rFonts w:ascii="宋体" w:eastAsia="宋体" w:hAnsi="宋体" w:cs="宋体"/>
            <w:color w:val="136EC2"/>
            <w:kern w:val="0"/>
            <w:sz w:val="2"/>
            <w:szCs w:val="2"/>
            <w:u w:val="single"/>
            <w:bdr w:val="single" w:sz="6" w:space="0" w:color="FFFFFF" w:frame="1"/>
          </w:rPr>
          <w:t>  </w:t>
        </w:r>
      </w:hyperlink>
      <w:r w:rsidRPr="00B21F99">
        <w:rPr>
          <w:rFonts w:ascii="宋体" w:eastAsia="宋体" w:hAnsi="宋体" w:cs="宋体"/>
          <w:kern w:val="0"/>
          <w:szCs w:val="21"/>
        </w:rPr>
        <w:t xml:space="preserve"> </w:t>
      </w:r>
    </w:p>
    <w:p w:rsidR="00B21F99" w:rsidRPr="00B21F99" w:rsidRDefault="00B21F99" w:rsidP="00B21F99">
      <w:pPr>
        <w:widowControl/>
        <w:shd w:val="clear" w:color="auto" w:fill="FFFFFF"/>
        <w:jc w:val="left"/>
        <w:rPr>
          <w:rFonts w:ascii="宋体" w:eastAsia="宋体" w:hAnsi="宋体" w:cs="宋体"/>
          <w:kern w:val="0"/>
          <w:szCs w:val="21"/>
        </w:rPr>
      </w:pPr>
      <w:r w:rsidRPr="00B21F99">
        <w:rPr>
          <w:rFonts w:ascii="宋体" w:eastAsia="宋体" w:hAnsi="宋体" w:cs="宋体"/>
          <w:kern w:val="0"/>
          <w:szCs w:val="21"/>
        </w:rPr>
        <w:t>CE认证标志</w:t>
      </w:r>
    </w:p>
    <w:p w:rsidR="00B21F99" w:rsidRPr="00B21F99" w:rsidRDefault="00B21F99" w:rsidP="00B21F99">
      <w:pPr>
        <w:widowControl/>
        <w:shd w:val="clear" w:color="auto" w:fill="FFFFFF"/>
        <w:spacing w:before="100" w:beforeAutospacing="1" w:after="100" w:afterAutospacing="1"/>
        <w:jc w:val="left"/>
        <w:rPr>
          <w:rFonts w:ascii="宋体" w:eastAsia="宋体" w:hAnsi="宋体" w:cs="宋体"/>
          <w:kern w:val="0"/>
          <w:szCs w:val="21"/>
        </w:rPr>
      </w:pPr>
      <w:r w:rsidRPr="00B21F99">
        <w:rPr>
          <w:rFonts w:ascii="宋体" w:eastAsia="宋体" w:hAnsi="宋体" w:cs="宋体"/>
          <w:kern w:val="0"/>
          <w:szCs w:val="21"/>
        </w:rPr>
        <w:t>“C</w:t>
      </w:r>
      <w:r w:rsidRPr="00B21F99">
        <w:rPr>
          <w:rFonts w:ascii="宋体" w:eastAsia="宋体" w:hAnsi="宋体" w:cs="宋体" w:hint="eastAsia"/>
          <w:kern w:val="0"/>
          <w:szCs w:val="21"/>
        </w:rPr>
        <w:t>E”标志是一种安全认证标志，被视为制造商打开并进入欧洲市</w:t>
      </w:r>
      <w:r w:rsidRPr="00B21F99">
        <w:rPr>
          <w:rFonts w:ascii="宋体" w:eastAsia="宋体" w:hAnsi="宋体" w:cs="宋体"/>
          <w:kern w:val="0"/>
          <w:szCs w:val="21"/>
        </w:rPr>
        <w:t>场的护照。CE代表欧洲统一（CONFORMITE EUROPEENNE）。凡是贴有“CE”标志的产品就可在欧盟各成员国内销售，无须符合每个成员国的要求，从而实现了商品在欧盟成员国范围内的自由流通。</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Cs w:val="21"/>
        </w:rPr>
      </w:pPr>
      <w:r w:rsidRPr="00B21F99">
        <w:rPr>
          <w:rFonts w:ascii="宋体" w:eastAsia="宋体" w:hAnsi="宋体" w:cs="宋体"/>
          <w:kern w:val="0"/>
          <w:szCs w:val="21"/>
        </w:rPr>
        <w:t>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bookmarkStart w:id="0" w:name="STAT_ONCLICK_UNSUBMIT_CATALOG"/>
      <w:r w:rsidRPr="00B21F99">
        <w:rPr>
          <w:rFonts w:ascii="宋体" w:eastAsia="宋体" w:hAnsi="宋体" w:cs="宋体" w:hint="eastAsia"/>
          <w:kern w:val="0"/>
          <w:sz w:val="24"/>
          <w:szCs w:val="24"/>
        </w:rPr>
        <w:t>目录</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CE认证-指令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CE认证-概念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CE认证-起源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CE认证-模式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CE认证-意义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一、申请CE认证的必要性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二、申请CE认证的好处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CE认证-标志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CE认证-标志大小规定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CE认证标志的接受对象是谁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CE认证-流程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CE认证-程序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1. 确认出口国家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2. 确认产品类别及欧盟相关产品指令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3. 指定“欧盟授权代表（欧盟授权代理)”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4. 确认认证所需的模式(Module)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5. 自我声明模式或必须通过第三方认证机构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6. 建立技术文件及其维护与更新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医疗器械认证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背景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CE认证-模式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CE认证-模式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以下可做详细解释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一、工厂自我控制和认证Module A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二、由测试机构进行评审Module B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CE认证-可适用范围：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CE认证模式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CE认证-设备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CE认证-不符的后果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CE认证费用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lastRenderedPageBreak/>
        <w:t xml:space="preserve">CE认证费用的主因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CE认证费用可申请开拓资金补助：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CE认证费用的理解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一、选择CE认证机构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二、CE认证时间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三、CE认证费用与产品指令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四、EMC和LVD具体含义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LVD低电压指令2006/95/EC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EMC电磁兼容指令2004/108/EC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五、机械CE认证费用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CE认证时间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CE认证范围及部分指令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CE认证与欧盟指令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何为RoHS指令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ROHS实施的意义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GS 与CE 的区别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有关CE认证的一些测试项目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电磁兼容测试项目（EMC)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安</w:t>
      </w:r>
      <w:proofErr w:type="gramStart"/>
      <w:r w:rsidRPr="00B21F99">
        <w:rPr>
          <w:rFonts w:ascii="宋体" w:eastAsia="宋体" w:hAnsi="宋体" w:cs="宋体" w:hint="eastAsia"/>
          <w:kern w:val="0"/>
          <w:sz w:val="24"/>
          <w:szCs w:val="24"/>
        </w:rPr>
        <w:t>规</w:t>
      </w:r>
      <w:proofErr w:type="gramEnd"/>
      <w:r w:rsidRPr="00B21F99">
        <w:rPr>
          <w:rFonts w:ascii="宋体" w:eastAsia="宋体" w:hAnsi="宋体" w:cs="宋体" w:hint="eastAsia"/>
          <w:kern w:val="0"/>
          <w:sz w:val="24"/>
          <w:szCs w:val="24"/>
        </w:rPr>
        <w:t xml:space="preserve">的测试项目（LVD) </w:t>
      </w:r>
    </w:p>
    <w:p w:rsidR="00B21F99" w:rsidRPr="00B21F99" w:rsidRDefault="00B21F99" w:rsidP="00B21F99">
      <w:pPr>
        <w:widowControl/>
        <w:shd w:val="clear" w:color="auto" w:fill="FFFFFF"/>
        <w:tabs>
          <w:tab w:val="num" w:pos="720"/>
        </w:tabs>
        <w:ind w:hanging="360"/>
        <w:jc w:val="left"/>
        <w:rPr>
          <w:rFonts w:ascii="宋体" w:eastAsia="宋体" w:hAnsi="宋体" w:cs="宋体" w:hint="eastAsia"/>
          <w:kern w:val="0"/>
          <w:sz w:val="24"/>
          <w:szCs w:val="24"/>
        </w:rPr>
      </w:pPr>
      <w:r w:rsidRPr="00B21F99">
        <w:rPr>
          <w:rFonts w:ascii="宋体" w:eastAsia="宋体" w:hAnsi="宋体" w:cs="宋体" w:hint="eastAsia"/>
          <w:kern w:val="0"/>
          <w:sz w:val="24"/>
          <w:szCs w:val="24"/>
        </w:rPr>
        <w:t xml:space="preserve">CE认证标志的接受对象是谁？ </w:t>
      </w:r>
    </w:p>
    <w:p w:rsidR="00B21F99" w:rsidRPr="00B21F99" w:rsidRDefault="00B21F99" w:rsidP="00B21F99">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bookmarkStart w:id="1" w:name="1"/>
      <w:bookmarkStart w:id="2" w:name="sub168428_1"/>
      <w:bookmarkEnd w:id="0"/>
      <w:bookmarkEnd w:id="1"/>
      <w:bookmarkEnd w:id="2"/>
      <w:r w:rsidRPr="00B21F99">
        <w:rPr>
          <w:rFonts w:ascii="宋体" w:eastAsia="宋体" w:hAnsi="宋体" w:cs="宋体"/>
          <w:b/>
          <w:bCs/>
          <w:spacing w:val="8"/>
          <w:kern w:val="0"/>
          <w:sz w:val="27"/>
          <w:szCs w:val="27"/>
        </w:rPr>
        <w:t>CE认证-指令</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w:t>
      </w:r>
    </w:p>
    <w:tbl>
      <w:tblPr>
        <w:tblW w:w="0" w:type="auto"/>
        <w:tblCellSpacing w:w="15" w:type="dxa"/>
        <w:tblCellMar>
          <w:top w:w="15" w:type="dxa"/>
          <w:left w:w="15" w:type="dxa"/>
          <w:bottom w:w="15" w:type="dxa"/>
          <w:right w:w="15" w:type="dxa"/>
        </w:tblCellMar>
        <w:tblLook w:val="04A0"/>
      </w:tblPr>
      <w:tblGrid>
        <w:gridCol w:w="2175"/>
        <w:gridCol w:w="1350"/>
        <w:gridCol w:w="3165"/>
      </w:tblGrid>
      <w:tr w:rsidR="00B21F99" w:rsidRPr="00B21F99" w:rsidTr="00B21F99">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名称</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指令编号</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生效期</w:t>
            </w:r>
          </w:p>
        </w:tc>
      </w:tr>
      <w:tr w:rsidR="00B21F99" w:rsidRPr="00B21F99" w:rsidTr="00B21F99">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简单压力容器</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87/404/EEC</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1992年7月1日</w:t>
            </w:r>
          </w:p>
        </w:tc>
      </w:tr>
      <w:tr w:rsidR="00B21F99" w:rsidRPr="00B21F99" w:rsidTr="00B21F99">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玩具</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2009/48/EC</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2011年7月20日</w:t>
            </w:r>
          </w:p>
        </w:tc>
      </w:tr>
      <w:tr w:rsidR="00B21F99" w:rsidRPr="00B21F99" w:rsidTr="00B21F99">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建筑用品</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89/106/EEC</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1991年6月27日</w:t>
            </w:r>
          </w:p>
        </w:tc>
      </w:tr>
      <w:tr w:rsidR="00B21F99" w:rsidRPr="00B21F99" w:rsidTr="00B21F99">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电磁兼容</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2004/108/EC</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2004年12月15日</w:t>
            </w:r>
          </w:p>
        </w:tc>
      </w:tr>
      <w:tr w:rsidR="00B21F99" w:rsidRPr="00B21F99" w:rsidTr="00B21F99">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机械</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2006/42/EC</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2009年12月29日</w:t>
            </w:r>
          </w:p>
        </w:tc>
      </w:tr>
      <w:tr w:rsidR="00B21F99" w:rsidRPr="00B21F99" w:rsidTr="00B21F99">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个人防护设备</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89/686/EEC</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1995年7月1日</w:t>
            </w:r>
          </w:p>
        </w:tc>
      </w:tr>
      <w:tr w:rsidR="00B21F99" w:rsidRPr="00B21F99" w:rsidTr="00B21F99">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非自动衡器</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90/384/EEC</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1993年1月1日</w:t>
            </w:r>
          </w:p>
        </w:tc>
      </w:tr>
      <w:tr w:rsidR="00B21F99" w:rsidRPr="00B21F99" w:rsidTr="00B21F99">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主动性植入式医疗器械</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90/385/EEC</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1994年12月31日</w:t>
            </w:r>
          </w:p>
        </w:tc>
      </w:tr>
      <w:tr w:rsidR="00B21F99" w:rsidRPr="00B21F99" w:rsidTr="00B21F99">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燃气器具</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90/396/EEC</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1995年12月31日</w:t>
            </w:r>
          </w:p>
        </w:tc>
      </w:tr>
      <w:tr w:rsidR="00B21F99" w:rsidRPr="00B21F99" w:rsidTr="00B21F99">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锅炉</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92/42/EEC</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1998年1月1日</w:t>
            </w:r>
          </w:p>
        </w:tc>
      </w:tr>
      <w:tr w:rsidR="00B21F99" w:rsidRPr="00B21F99" w:rsidTr="00B21F99">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爆破性产品</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93/15/EEC</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2003年1月1日</w:t>
            </w:r>
          </w:p>
        </w:tc>
      </w:tr>
      <w:tr w:rsidR="00B21F99" w:rsidRPr="00B21F99" w:rsidTr="00B21F99">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lastRenderedPageBreak/>
              <w:t>通用医疗器械</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93/42/EEC</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1998年6月15日</w:t>
            </w:r>
          </w:p>
        </w:tc>
      </w:tr>
      <w:tr w:rsidR="00B21F99" w:rsidRPr="00B21F99" w:rsidTr="00B21F99">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低压电气安全</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2006/95/EC</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2006年12月12日</w:t>
            </w:r>
          </w:p>
        </w:tc>
      </w:tr>
      <w:tr w:rsidR="00B21F99" w:rsidRPr="00B21F99" w:rsidTr="00B21F99">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爆破环境使用的设备</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94/9/EC</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2003年6月30日</w:t>
            </w:r>
          </w:p>
        </w:tc>
      </w:tr>
      <w:tr w:rsidR="00B21F99" w:rsidRPr="00B21F99" w:rsidTr="00B21F99">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水上运动船只</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94/25/EC</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1998年6月16日</w:t>
            </w:r>
          </w:p>
        </w:tc>
      </w:tr>
      <w:tr w:rsidR="00B21F99" w:rsidRPr="00B21F99" w:rsidTr="00B21F99">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升降设备</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95/16/EC</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1999年7月1日</w:t>
            </w:r>
          </w:p>
        </w:tc>
      </w:tr>
      <w:tr w:rsidR="00B21F99" w:rsidRPr="00B21F99" w:rsidTr="00B21F99">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家用制冷器具</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96/57/EC</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1999年9月3日</w:t>
            </w:r>
          </w:p>
        </w:tc>
      </w:tr>
      <w:tr w:rsidR="00B21F99" w:rsidRPr="00B21F99" w:rsidTr="00B21F99">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承压设备</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97/23/EC</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2002年5月29日</w:t>
            </w:r>
          </w:p>
        </w:tc>
      </w:tr>
      <w:tr w:rsidR="00B21F99" w:rsidRPr="00B21F99" w:rsidTr="00B21F99">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通信设备</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98/13/EEC</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1992年11月6日/1995年5月1日</w:t>
            </w:r>
          </w:p>
        </w:tc>
      </w:tr>
      <w:tr w:rsidR="00B21F99" w:rsidRPr="00B21F99" w:rsidTr="00B21F99">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体外诊断医疗器械</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98/79/EC</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2003年12月7日</w:t>
            </w:r>
          </w:p>
        </w:tc>
      </w:tr>
      <w:tr w:rsidR="00B21F99" w:rsidRPr="00B21F99" w:rsidTr="00B21F99">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无线电、电信终端设备</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99/5/EC</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2000年4月8日</w:t>
            </w:r>
          </w:p>
        </w:tc>
      </w:tr>
      <w:tr w:rsidR="00B21F99" w:rsidRPr="00B21F99" w:rsidTr="00B21F99">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空中索道</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2000/9/EC</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2002年5月3日</w:t>
            </w:r>
          </w:p>
        </w:tc>
      </w:tr>
      <w:tr w:rsidR="00B21F99" w:rsidRPr="00B21F99" w:rsidTr="00B21F99">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环境噪音设备</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2000/14/EC</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2002年1月30日</w:t>
            </w:r>
          </w:p>
        </w:tc>
      </w:tr>
      <w:tr w:rsidR="00B21F99" w:rsidRPr="00B21F99" w:rsidTr="00B21F99">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荧光灯镇流器</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2000/55/EC</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2000年10月8日</w:t>
            </w:r>
          </w:p>
        </w:tc>
      </w:tr>
      <w:tr w:rsidR="00B21F99" w:rsidRPr="00B21F99" w:rsidTr="00B21F99">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一般安全指令</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2001/95/EC</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2004年1月15日</w:t>
            </w:r>
          </w:p>
        </w:tc>
      </w:tr>
    </w:tbl>
    <w:p w:rsidR="00B21F99" w:rsidRPr="00B21F99" w:rsidRDefault="00B21F99" w:rsidP="00B21F99">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bookmarkStart w:id="3" w:name="2"/>
      <w:bookmarkStart w:id="4" w:name="sub168428_2"/>
      <w:bookmarkEnd w:id="3"/>
      <w:bookmarkEnd w:id="4"/>
      <w:r w:rsidRPr="00B21F99">
        <w:rPr>
          <w:rFonts w:ascii="宋体" w:eastAsia="宋体" w:hAnsi="宋体" w:cs="宋体"/>
          <w:b/>
          <w:bCs/>
          <w:spacing w:val="8"/>
          <w:kern w:val="0"/>
          <w:sz w:val="27"/>
          <w:szCs w:val="27"/>
        </w:rPr>
        <w:t>CE认证-概念</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w:t>
      </w:r>
      <w:hyperlink r:id="rId7" w:tgtFrame="_blank" w:history="1">
        <w:r w:rsidRPr="00B21F99">
          <w:rPr>
            <w:rFonts w:ascii="宋体" w:eastAsia="宋体" w:hAnsi="宋体" w:cs="宋体"/>
            <w:color w:val="136EC2"/>
            <w:spacing w:val="8"/>
            <w:kern w:val="0"/>
            <w:sz w:val="24"/>
            <w:szCs w:val="24"/>
            <w:u w:val="single"/>
          </w:rPr>
          <w:t>CE</w:t>
        </w:r>
      </w:hyperlink>
      <w:r w:rsidRPr="00B21F99">
        <w:rPr>
          <w:rFonts w:ascii="宋体" w:eastAsia="宋体" w:hAnsi="宋体" w:cs="宋体"/>
          <w:spacing w:val="8"/>
          <w:kern w:val="0"/>
          <w:sz w:val="24"/>
          <w:szCs w:val="24"/>
        </w:rPr>
        <w:t>”标志是一种</w:t>
      </w:r>
      <w:hyperlink r:id="rId8" w:tgtFrame="_blank" w:history="1">
        <w:r w:rsidRPr="00B21F99">
          <w:rPr>
            <w:rFonts w:ascii="宋体" w:eastAsia="宋体" w:hAnsi="宋体" w:cs="宋体"/>
            <w:color w:val="136EC2"/>
            <w:spacing w:val="8"/>
            <w:kern w:val="0"/>
            <w:sz w:val="24"/>
            <w:szCs w:val="24"/>
            <w:u w:val="single"/>
          </w:rPr>
          <w:t>安全认证</w:t>
        </w:r>
      </w:hyperlink>
      <w:r w:rsidRPr="00B21F99">
        <w:rPr>
          <w:rFonts w:ascii="宋体" w:eastAsia="宋体" w:hAnsi="宋体" w:cs="宋体"/>
          <w:spacing w:val="8"/>
          <w:kern w:val="0"/>
          <w:sz w:val="24"/>
          <w:szCs w:val="24"/>
        </w:rPr>
        <w:t xml:space="preserve">标志，被视为制造商打 </w:t>
      </w:r>
    </w:p>
    <w:p w:rsidR="00B21F99" w:rsidRPr="00B21F99" w:rsidRDefault="00B21F99" w:rsidP="00B21F99">
      <w:pPr>
        <w:widowControl/>
        <w:shd w:val="clear" w:color="auto" w:fill="FAFAFA"/>
        <w:spacing w:line="360" w:lineRule="atLeast"/>
        <w:jc w:val="center"/>
        <w:rPr>
          <w:rFonts w:ascii="宋体" w:eastAsia="宋体" w:hAnsi="宋体" w:cs="宋体"/>
          <w:spacing w:val="8"/>
          <w:kern w:val="0"/>
          <w:sz w:val="24"/>
          <w:szCs w:val="24"/>
        </w:rPr>
      </w:pPr>
      <w:hyperlink r:id="rId9" w:anchor="0$8cb1cb1349540923f3dd253a9258d109b3de4939" w:tgtFrame="_blank" w:tooltip="查看图片" w:history="1">
        <w:r w:rsidRPr="00B21F99">
          <w:rPr>
            <w:rFonts w:ascii="宋体" w:eastAsia="宋体" w:hAnsi="宋体" w:cs="宋体"/>
            <w:color w:val="136EC2"/>
            <w:spacing w:val="8"/>
            <w:kern w:val="0"/>
            <w:sz w:val="24"/>
            <w:szCs w:val="24"/>
            <w:u w:val="single"/>
          </w:rPr>
          <w:t>  </w:t>
        </w:r>
      </w:hyperlink>
      <w:r>
        <w:rPr>
          <w:rFonts w:ascii="宋体" w:eastAsia="宋体" w:hAnsi="宋体" w:cs="宋体"/>
          <w:noProof/>
          <w:color w:val="136EC2"/>
          <w:spacing w:val="8"/>
          <w:kern w:val="0"/>
          <w:sz w:val="24"/>
          <w:szCs w:val="24"/>
        </w:rPr>
        <w:drawing>
          <wp:inline distT="0" distB="0" distL="0" distR="0">
            <wp:extent cx="2095500" cy="1419225"/>
            <wp:effectExtent l="19050" t="0" r="0" b="0"/>
            <wp:docPr id="5" name="图片 5" descr="http://g.hiphotos.baidu.com/baike/s%3D220/sign=9c3ea3d60cf431adb8d2443b7b37ac0f/8cb1cb1349540923f3dd253a9258d109b3de4939.jpg">
              <a:hlinkClick xmlns:a="http://schemas.openxmlformats.org/drawingml/2006/main" r:id="rId1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g.hiphotos.baidu.com/baike/s%3D220/sign=9c3ea3d60cf431adb8d2443b7b37ac0f/8cb1cb1349540923f3dd253a9258d109b3de4939.jpg">
                      <a:hlinkClick r:id="rId10" tgtFrame="_blank"/>
                    </pic:cNvPr>
                    <pic:cNvPicPr>
                      <a:picLocks noChangeAspect="1" noChangeArrowheads="1"/>
                    </pic:cNvPicPr>
                  </pic:nvPicPr>
                  <pic:blipFill>
                    <a:blip r:embed="rId11"/>
                    <a:srcRect/>
                    <a:stretch>
                      <a:fillRect/>
                    </a:stretch>
                  </pic:blipFill>
                  <pic:spPr bwMode="auto">
                    <a:xfrm>
                      <a:off x="0" y="0"/>
                      <a:ext cx="2095500" cy="1419225"/>
                    </a:xfrm>
                    <a:prstGeom prst="rect">
                      <a:avLst/>
                    </a:prstGeom>
                    <a:noFill/>
                    <a:ln w="9525">
                      <a:noFill/>
                      <a:miter lim="800000"/>
                      <a:headEnd/>
                      <a:tailEnd/>
                    </a:ln>
                  </pic:spPr>
                </pic:pic>
              </a:graphicData>
            </a:graphic>
          </wp:inline>
        </w:drawing>
      </w:r>
      <w:r w:rsidRPr="00B21F99">
        <w:rPr>
          <w:rFonts w:ascii="宋体" w:eastAsia="宋体" w:hAnsi="宋体" w:cs="宋体"/>
          <w:spacing w:val="8"/>
          <w:kern w:val="0"/>
          <w:sz w:val="24"/>
          <w:szCs w:val="24"/>
        </w:rPr>
        <w:t xml:space="preserve">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开并进入欧洲市场的护照。CE代表欧洲统一CONFORMITE EUROPEENNE）。 </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spacing w:val="8"/>
          <w:kern w:val="0"/>
          <w:sz w:val="24"/>
          <w:szCs w:val="24"/>
        </w:rPr>
        <w:t xml:space="preserve">　　在欧盟市场“CE”标志</w:t>
      </w:r>
      <w:r w:rsidRPr="00B21F99">
        <w:rPr>
          <w:rFonts w:ascii="宋体" w:eastAsia="宋体" w:hAnsi="宋体" w:cs="宋体" w:hint="eastAsia"/>
          <w:spacing w:val="8"/>
          <w:kern w:val="0"/>
          <w:sz w:val="24"/>
          <w:szCs w:val="24"/>
        </w:rPr>
        <w:t xml:space="preserve">属强制性认证标志，不论是欧盟内部企业生产的产品，还是其他国家生产的产品，要想在欧盟市场上自由流通，就必须加贴“CE”标志，以表明产品符合欧盟《技术协调与标准化新方法》指令的基本要求。这是欧盟法律对产品提出的一种强制性要求。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hint="eastAsia"/>
          <w:spacing w:val="8"/>
          <w:kern w:val="0"/>
          <w:sz w:val="24"/>
          <w:szCs w:val="24"/>
        </w:rPr>
        <w:t xml:space="preserve">　　必须由总部位于欧盟成员国的认证机构才可以签发证书。自80年代末以来，已有一批外资认证机构进驻中国</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lastRenderedPageBreak/>
        <w:t xml:space="preserve">。 </w:t>
      </w:r>
    </w:p>
    <w:p w:rsidR="00B21F99" w:rsidRPr="00B21F99" w:rsidRDefault="00B21F99" w:rsidP="00B21F99">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bookmarkStart w:id="5" w:name="3"/>
      <w:bookmarkStart w:id="6" w:name="sub168428_3"/>
      <w:bookmarkEnd w:id="5"/>
      <w:bookmarkEnd w:id="6"/>
      <w:r w:rsidRPr="00B21F99">
        <w:rPr>
          <w:rFonts w:ascii="宋体" w:eastAsia="宋体" w:hAnsi="宋体" w:cs="宋体"/>
          <w:b/>
          <w:bCs/>
          <w:spacing w:val="8"/>
          <w:kern w:val="0"/>
          <w:sz w:val="27"/>
          <w:szCs w:val="27"/>
        </w:rPr>
        <w:t>CE认证-起源</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CE是法语的缩写，英文意思为 “European Confor</w:t>
      </w:r>
      <w:r w:rsidRPr="00B21F99">
        <w:rPr>
          <w:rFonts w:ascii="宋体" w:eastAsia="宋体" w:hAnsi="宋体" w:cs="宋体" w:hint="eastAsia"/>
          <w:spacing w:val="8"/>
          <w:kern w:val="0"/>
          <w:sz w:val="24"/>
          <w:szCs w:val="24"/>
        </w:rPr>
        <w:t>mity 即欧洲共同体[1]，事实上，CE还是欧共体许多国家语种中的"欧共体"这一词组的缩写，原来用英语词组EUROPEAN COMMUNITY 缩写为EC，后因欧共体在法文是COMMUNATE EUROPEIA，意大利文为COMUNITA EUROPEA，葡萄牙文为</w:t>
      </w:r>
      <w:r w:rsidRPr="00B21F99">
        <w:rPr>
          <w:rFonts w:ascii="宋体" w:eastAsia="宋体" w:hAnsi="宋体" w:cs="宋体"/>
          <w:spacing w:val="8"/>
          <w:kern w:val="0"/>
          <w:sz w:val="24"/>
          <w:szCs w:val="24"/>
        </w:rPr>
        <w:t xml:space="preserve"> COMUNIDADE EUROPEIA，西班牙文为COMUNIDADE EUROPE等，故改EC为CE。当然，也不妨把CE视为 </w:t>
      </w:r>
    </w:p>
    <w:p w:rsidR="00B21F99" w:rsidRPr="00B21F99" w:rsidRDefault="00B21F99" w:rsidP="00B21F99">
      <w:pPr>
        <w:widowControl/>
        <w:shd w:val="clear" w:color="auto" w:fill="FAFAFA"/>
        <w:spacing w:line="360" w:lineRule="atLeast"/>
        <w:jc w:val="center"/>
        <w:rPr>
          <w:rFonts w:ascii="宋体" w:eastAsia="宋体" w:hAnsi="宋体" w:cs="宋体"/>
          <w:spacing w:val="8"/>
          <w:kern w:val="0"/>
          <w:sz w:val="24"/>
          <w:szCs w:val="24"/>
        </w:rPr>
      </w:pPr>
      <w:hyperlink r:id="rId12" w:anchor="0$b84054904c9c45b7a877a47f" w:tgtFrame="_blank" w:tooltip="查看图片" w:history="1">
        <w:r w:rsidRPr="00B21F99">
          <w:rPr>
            <w:rFonts w:ascii="宋体" w:eastAsia="宋体" w:hAnsi="宋体" w:cs="宋体"/>
            <w:color w:val="136EC2"/>
            <w:spacing w:val="8"/>
            <w:kern w:val="0"/>
            <w:sz w:val="24"/>
            <w:szCs w:val="24"/>
            <w:u w:val="single"/>
          </w:rPr>
          <w:t>  </w:t>
        </w:r>
      </w:hyperlink>
      <w:r>
        <w:rPr>
          <w:rFonts w:ascii="宋体" w:eastAsia="宋体" w:hAnsi="宋体" w:cs="宋体"/>
          <w:noProof/>
          <w:color w:val="136EC2"/>
          <w:spacing w:val="8"/>
          <w:kern w:val="0"/>
          <w:sz w:val="24"/>
          <w:szCs w:val="24"/>
        </w:rPr>
        <w:drawing>
          <wp:inline distT="0" distB="0" distL="0" distR="0">
            <wp:extent cx="1609725" cy="2095500"/>
            <wp:effectExtent l="19050" t="0" r="9525" b="0"/>
            <wp:docPr id="6" name="图片 6" descr="http://c.hiphotos.baidu.com/baike/s%3D220/sign=73a246f53bc79f3d8be1e3328aa0cdbc/d01373f082025aaf1e907dc1fbedab64034f1a1d.jpg">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c.hiphotos.baidu.com/baike/s%3D220/sign=73a246f53bc79f3d8be1e3328aa0cdbc/d01373f082025aaf1e907dc1fbedab64034f1a1d.jpg">
                      <a:hlinkClick r:id="rId13" tgtFrame="_blank"/>
                    </pic:cNvPr>
                    <pic:cNvPicPr>
                      <a:picLocks noChangeAspect="1" noChangeArrowheads="1"/>
                    </pic:cNvPicPr>
                  </pic:nvPicPr>
                  <pic:blipFill>
                    <a:blip r:embed="rId14"/>
                    <a:srcRect/>
                    <a:stretch>
                      <a:fillRect/>
                    </a:stretch>
                  </pic:blipFill>
                  <pic:spPr bwMode="auto">
                    <a:xfrm>
                      <a:off x="0" y="0"/>
                      <a:ext cx="1609725" cy="2095500"/>
                    </a:xfrm>
                    <a:prstGeom prst="rect">
                      <a:avLst/>
                    </a:prstGeom>
                    <a:noFill/>
                    <a:ln w="9525">
                      <a:noFill/>
                      <a:miter lim="800000"/>
                      <a:headEnd/>
                      <a:tailEnd/>
                    </a:ln>
                  </pic:spPr>
                </pic:pic>
              </a:graphicData>
            </a:graphic>
          </wp:inline>
        </w:drawing>
      </w:r>
      <w:r w:rsidRPr="00B21F99">
        <w:rPr>
          <w:rFonts w:ascii="宋体" w:eastAsia="宋体" w:hAnsi="宋体" w:cs="宋体"/>
          <w:spacing w:val="8"/>
          <w:kern w:val="0"/>
          <w:sz w:val="24"/>
          <w:szCs w:val="24"/>
        </w:rPr>
        <w:t xml:space="preserve">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CONFORMITY WITH EUROPEAN （DEMA </w:t>
      </w:r>
    </w:p>
    <w:p w:rsidR="00B21F99" w:rsidRPr="00B21F99" w:rsidRDefault="00B21F99" w:rsidP="00B21F99">
      <w:pPr>
        <w:widowControl/>
        <w:shd w:val="clear" w:color="auto" w:fill="FAFAFA"/>
        <w:spacing w:line="360" w:lineRule="atLeast"/>
        <w:jc w:val="center"/>
        <w:rPr>
          <w:rFonts w:ascii="宋体" w:eastAsia="宋体" w:hAnsi="宋体" w:cs="宋体"/>
          <w:spacing w:val="8"/>
          <w:kern w:val="0"/>
          <w:sz w:val="24"/>
          <w:szCs w:val="24"/>
        </w:rPr>
      </w:pPr>
      <w:hyperlink r:id="rId15" w:anchor="0$b8389b504fc2d562d342d5abe71190ef76c66c29" w:tgtFrame="_blank" w:tooltip="查看图片" w:history="1">
        <w:r w:rsidRPr="00B21F99">
          <w:rPr>
            <w:rFonts w:ascii="宋体" w:eastAsia="宋体" w:hAnsi="宋体" w:cs="宋体"/>
            <w:color w:val="136EC2"/>
            <w:spacing w:val="8"/>
            <w:kern w:val="0"/>
            <w:sz w:val="24"/>
            <w:szCs w:val="24"/>
            <w:u w:val="single"/>
          </w:rPr>
          <w:t>  </w:t>
        </w:r>
      </w:hyperlink>
      <w:r>
        <w:rPr>
          <w:rFonts w:ascii="宋体" w:eastAsia="宋体" w:hAnsi="宋体" w:cs="宋体"/>
          <w:noProof/>
          <w:color w:val="136EC2"/>
          <w:spacing w:val="8"/>
          <w:kern w:val="0"/>
          <w:sz w:val="24"/>
          <w:szCs w:val="24"/>
        </w:rPr>
        <w:drawing>
          <wp:inline distT="0" distB="0" distL="0" distR="0">
            <wp:extent cx="1476375" cy="2095500"/>
            <wp:effectExtent l="19050" t="0" r="9525" b="0"/>
            <wp:docPr id="7" name="图片 7" descr="http://g.hiphotos.baidu.com/baike/s%3D220/sign=62ec334d5bb5c9ea66f304e1e538b622/b8389b504fc2d562d342d5abe71190ef76c66c29.jpg">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g.hiphotos.baidu.com/baike/s%3D220/sign=62ec334d5bb5c9ea66f304e1e538b622/b8389b504fc2d562d342d5abe71190ef76c66c29.jpg">
                      <a:hlinkClick r:id="rId16" tgtFrame="_blank"/>
                    </pic:cNvPr>
                    <pic:cNvPicPr>
                      <a:picLocks noChangeAspect="1" noChangeArrowheads="1"/>
                    </pic:cNvPicPr>
                  </pic:nvPicPr>
                  <pic:blipFill>
                    <a:blip r:embed="rId17"/>
                    <a:srcRect/>
                    <a:stretch>
                      <a:fillRect/>
                    </a:stretch>
                  </pic:blipFill>
                  <pic:spPr bwMode="auto">
                    <a:xfrm>
                      <a:off x="0" y="0"/>
                      <a:ext cx="1476375" cy="2095500"/>
                    </a:xfrm>
                    <a:prstGeom prst="rect">
                      <a:avLst/>
                    </a:prstGeom>
                    <a:noFill/>
                    <a:ln w="9525">
                      <a:noFill/>
                      <a:miter lim="800000"/>
                      <a:headEnd/>
                      <a:tailEnd/>
                    </a:ln>
                  </pic:spPr>
                </pic:pic>
              </a:graphicData>
            </a:graphic>
          </wp:inline>
        </w:drawing>
      </w:r>
      <w:r w:rsidRPr="00B21F99">
        <w:rPr>
          <w:rFonts w:ascii="宋体" w:eastAsia="宋体" w:hAnsi="宋体" w:cs="宋体"/>
          <w:spacing w:val="8"/>
          <w:kern w:val="0"/>
          <w:sz w:val="24"/>
          <w:szCs w:val="24"/>
        </w:rPr>
        <w:t xml:space="preserve">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ND）（符合欧洲（要求）），构成欧洲指令核心的"主要要求"，在欧共体1985年5月7日的（85/C136/01）号《技术协调与标准的新方法的决议》中对需要作为制定和实施指令目的"主要要求"有特定的含义，即只限于产品不危及人类、动物和货品的安全方面的 基本安全要求，而不是一般质量要求，协调指令只规定主要要求，一般指令要求是标准的任务。产品符合相关指令 有关主要要求，就能加附CE标志，而不按有关标准对一般质量的规定裁定能否使用CE标志。因此准确的含义是：CE 标志是安全合格标志而非质量合格标志。20世纪40</w:t>
      </w:r>
      <w:r w:rsidRPr="00B21F99">
        <w:rPr>
          <w:rFonts w:ascii="宋体" w:eastAsia="宋体" w:hAnsi="宋体" w:cs="宋体" w:hint="eastAsia"/>
          <w:spacing w:val="8"/>
          <w:kern w:val="0"/>
          <w:sz w:val="24"/>
          <w:szCs w:val="24"/>
        </w:rPr>
        <w:t>年代，西欧国家感到，要在美苏两大国之间保证自己的安全，提高国际地位，加快经济发展，必须联合起来，因此</w:t>
      </w:r>
      <w:r w:rsidRPr="00B21F99">
        <w:rPr>
          <w:rFonts w:ascii="宋体" w:eastAsia="宋体" w:hAnsi="宋体" w:cs="宋体" w:hint="eastAsia"/>
          <w:spacing w:val="8"/>
          <w:kern w:val="0"/>
          <w:sz w:val="24"/>
          <w:szCs w:val="24"/>
        </w:rPr>
        <w:lastRenderedPageBreak/>
        <w:t>力推欧洲一体化进程。欧洲一体化可分五个层次：建立自由贸易区、关税同盟、统一大市场、经济货币联盟和</w:t>
      </w:r>
      <w:r w:rsidRPr="00B21F99">
        <w:rPr>
          <w:rFonts w:ascii="宋体" w:eastAsia="宋体" w:hAnsi="宋体" w:cs="宋体"/>
          <w:spacing w:val="8"/>
          <w:kern w:val="0"/>
          <w:sz w:val="24"/>
          <w:szCs w:val="24"/>
        </w:rPr>
        <w:t xml:space="preserve">政治联盟。 </w:t>
      </w:r>
    </w:p>
    <w:p w:rsidR="00B21F99" w:rsidRPr="00B21F99" w:rsidRDefault="00B21F99" w:rsidP="00B21F99">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bookmarkStart w:id="7" w:name="4"/>
      <w:bookmarkStart w:id="8" w:name="sub168428_4"/>
      <w:bookmarkEnd w:id="7"/>
      <w:bookmarkEnd w:id="8"/>
      <w:r w:rsidRPr="00B21F99">
        <w:rPr>
          <w:rFonts w:ascii="宋体" w:eastAsia="宋体" w:hAnsi="宋体" w:cs="宋体"/>
          <w:b/>
          <w:bCs/>
          <w:spacing w:val="8"/>
          <w:kern w:val="0"/>
          <w:sz w:val="27"/>
          <w:szCs w:val="27"/>
        </w:rPr>
        <w:t>CE认证-模式</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w:t>
      </w:r>
      <w:r w:rsidRPr="00B21F99">
        <w:rPr>
          <w:rFonts w:ascii="宋体" w:eastAsia="宋体" w:hAnsi="宋体" w:cs="宋体" w:hint="eastAsia"/>
          <w:spacing w:val="8"/>
          <w:kern w:val="0"/>
          <w:sz w:val="24"/>
          <w:szCs w:val="24"/>
        </w:rPr>
        <w:t>CE认证可以说是当今世界上最先进的产品符合性评估模式，它率先引入模块概念，一种适用CE标志的产品的评估由评估模块和由这些评估模块组成的评估程</w:t>
      </w:r>
      <w:r w:rsidRPr="00B21F99">
        <w:rPr>
          <w:rFonts w:ascii="宋体" w:eastAsia="宋体" w:hAnsi="宋体" w:cs="宋体"/>
          <w:spacing w:val="8"/>
          <w:kern w:val="0"/>
          <w:sz w:val="24"/>
          <w:szCs w:val="24"/>
        </w:rPr>
        <w:t xml:space="preserve">序组成。一般来说，评估模块有以下几种：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A：自我宣称（由生产者自我宣称，并提供产品关键技术资料） </w:t>
      </w:r>
    </w:p>
    <w:p w:rsidR="00B21F99" w:rsidRPr="00B21F99" w:rsidRDefault="00B21F99" w:rsidP="00B21F99">
      <w:pPr>
        <w:widowControl/>
        <w:shd w:val="clear" w:color="auto" w:fill="FAFAFA"/>
        <w:spacing w:line="360" w:lineRule="atLeast"/>
        <w:jc w:val="center"/>
        <w:rPr>
          <w:rFonts w:ascii="宋体" w:eastAsia="宋体" w:hAnsi="宋体" w:cs="宋体"/>
          <w:spacing w:val="8"/>
          <w:kern w:val="0"/>
          <w:sz w:val="24"/>
          <w:szCs w:val="24"/>
        </w:rPr>
      </w:pPr>
      <w:hyperlink r:id="rId18" w:anchor="0$1ad5ad6eddc451da5b0bc751b6fd5266d116328f" w:tgtFrame="_blank" w:tooltip="查看图片" w:history="1">
        <w:r w:rsidRPr="00B21F99">
          <w:rPr>
            <w:rFonts w:ascii="宋体" w:eastAsia="宋体" w:hAnsi="宋体" w:cs="宋体"/>
            <w:color w:val="136EC2"/>
            <w:spacing w:val="8"/>
            <w:kern w:val="0"/>
            <w:sz w:val="24"/>
            <w:szCs w:val="24"/>
            <w:u w:val="single"/>
          </w:rPr>
          <w:t>  </w:t>
        </w:r>
      </w:hyperlink>
      <w:r>
        <w:rPr>
          <w:rFonts w:ascii="宋体" w:eastAsia="宋体" w:hAnsi="宋体" w:cs="宋体"/>
          <w:noProof/>
          <w:color w:val="136EC2"/>
          <w:spacing w:val="8"/>
          <w:kern w:val="0"/>
          <w:sz w:val="24"/>
          <w:szCs w:val="24"/>
        </w:rPr>
        <w:drawing>
          <wp:inline distT="0" distB="0" distL="0" distR="0">
            <wp:extent cx="2095500" cy="1781175"/>
            <wp:effectExtent l="19050" t="0" r="0" b="0"/>
            <wp:docPr id="8" name="图片 8" descr="CE认证标志">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E认证标志">
                      <a:hlinkClick r:id="rId19" tgtFrame="_blank"/>
                    </pic:cNvPr>
                    <pic:cNvPicPr>
                      <a:picLocks noChangeAspect="1" noChangeArrowheads="1"/>
                    </pic:cNvPicPr>
                  </pic:nvPicPr>
                  <pic:blipFill>
                    <a:blip r:embed="rId20"/>
                    <a:srcRect/>
                    <a:stretch>
                      <a:fillRect/>
                    </a:stretch>
                  </pic:blipFill>
                  <pic:spPr bwMode="auto">
                    <a:xfrm>
                      <a:off x="0" y="0"/>
                      <a:ext cx="2095500" cy="1781175"/>
                    </a:xfrm>
                    <a:prstGeom prst="rect">
                      <a:avLst/>
                    </a:prstGeom>
                    <a:noFill/>
                    <a:ln w="9525">
                      <a:noFill/>
                      <a:miter lim="800000"/>
                      <a:headEnd/>
                      <a:tailEnd/>
                    </a:ln>
                  </pic:spPr>
                </pic:pic>
              </a:graphicData>
            </a:graphic>
          </wp:inline>
        </w:drawing>
      </w:r>
      <w:r w:rsidRPr="00B21F99">
        <w:rPr>
          <w:rFonts w:ascii="宋体" w:eastAsia="宋体" w:hAnsi="宋体" w:cs="宋体"/>
          <w:spacing w:val="8"/>
          <w:kern w:val="0"/>
          <w:sz w:val="24"/>
          <w:szCs w:val="24"/>
        </w:rPr>
        <w:t xml:space="preserve"> </w:t>
      </w:r>
    </w:p>
    <w:p w:rsidR="00B21F99" w:rsidRPr="00B21F99" w:rsidRDefault="00B21F99" w:rsidP="00B21F99">
      <w:pPr>
        <w:widowControl/>
        <w:shd w:val="clear" w:color="auto" w:fill="FAFAFA"/>
        <w:spacing w:before="100" w:beforeAutospacing="1" w:after="100" w:afterAutospacing="1" w:line="360" w:lineRule="atLeast"/>
        <w:jc w:val="center"/>
        <w:rPr>
          <w:rFonts w:ascii="宋体" w:eastAsia="宋体" w:hAnsi="宋体" w:cs="宋体"/>
          <w:spacing w:val="8"/>
          <w:kern w:val="0"/>
          <w:sz w:val="24"/>
          <w:szCs w:val="24"/>
        </w:rPr>
      </w:pPr>
      <w:r w:rsidRPr="00B21F99">
        <w:rPr>
          <w:rFonts w:ascii="宋体" w:eastAsia="宋体" w:hAnsi="宋体" w:cs="宋体"/>
          <w:spacing w:val="8"/>
          <w:kern w:val="0"/>
          <w:sz w:val="24"/>
          <w:szCs w:val="24"/>
        </w:rPr>
        <w:t>CE认证标志</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B：型式测试（由欧盟公告机构进行产品全面测试） </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spacing w:val="8"/>
          <w:kern w:val="0"/>
          <w:sz w:val="24"/>
          <w:szCs w:val="24"/>
        </w:rPr>
        <w:t xml:space="preserve">　　C：公告机构针对产品生产的</w:t>
      </w:r>
      <w:r w:rsidRPr="00B21F99">
        <w:rPr>
          <w:rFonts w:ascii="宋体" w:eastAsia="宋体" w:hAnsi="宋体" w:cs="宋体" w:hint="eastAsia"/>
          <w:spacing w:val="8"/>
          <w:kern w:val="0"/>
          <w:sz w:val="24"/>
          <w:szCs w:val="24"/>
        </w:rPr>
        <w:t xml:space="preserve">工厂审查 </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hint="eastAsia"/>
          <w:spacing w:val="8"/>
          <w:kern w:val="0"/>
          <w:sz w:val="24"/>
          <w:szCs w:val="24"/>
        </w:rPr>
        <w:t xml:space="preserve">　　D：公告机构针对产品生产及其质量管理体系的工厂审查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hint="eastAsia"/>
          <w:spacing w:val="8"/>
          <w:kern w:val="0"/>
          <w:sz w:val="24"/>
          <w:szCs w:val="24"/>
        </w:rPr>
        <w:t xml:space="preserve">　　E：公告机构针对质量管理体系对贸</w:t>
      </w:r>
      <w:r w:rsidRPr="00B21F99">
        <w:rPr>
          <w:rFonts w:ascii="宋体" w:eastAsia="宋体" w:hAnsi="宋体" w:cs="宋体"/>
          <w:spacing w:val="8"/>
          <w:kern w:val="0"/>
          <w:sz w:val="24"/>
          <w:szCs w:val="24"/>
        </w:rPr>
        <w:t xml:space="preserve">易商等中间商进行审查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F：公告机构针对进口欧盟上岸的批量产品进行审查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G：公告机构对于进口欧盟的尚未进行型式测试的产品进行包括型式测试的全面审查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不同的指令对于应该由哪些模块组成评估程序做了规定。如：低电压指令（LVD）、电磁兼容性指令（EMC）可以由A组成；燃气具指令（GAD）由B-C、B-D、B-E或B-F组成。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以下可做详细解释：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一、工厂自我控制和认证Module A（内部生产控制）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1、用于简单的、大批量的、无危害产品，仅适用应用欧洲标准生产的厂家。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2、工厂自我进行合格评审，自我声明。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3、技术文件提交国家机构保存十年，在此基础上，可用评审和检查来确定产品是否符合指令，生产者甚至要提供产品的设计、生产和组装过程供检查。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4、不需要声明其生产过程能始终保证产品符合要求。Module Ab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lastRenderedPageBreak/>
        <w:t xml:space="preserve">　　1、厂家未按欧洲标准生产。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2、测试机构对产品的特殊零部件作随机测试。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二、由测试机构进行评审Module B（EC型式评审）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工厂送样品和技术文件到它选择的测试机构供评审，测试机构出具证书。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注：仅有B不足于构成CE的使用。Module C（与型式[样品]一致）+B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工厂作一致性声明（与通过认证的型式一致），声明保存十年。Module D（生产过 </w:t>
      </w:r>
    </w:p>
    <w:p w:rsidR="00B21F99" w:rsidRPr="00B21F99" w:rsidRDefault="00B21F99" w:rsidP="00B21F99">
      <w:pPr>
        <w:widowControl/>
        <w:shd w:val="clear" w:color="auto" w:fill="FAFAFA"/>
        <w:spacing w:line="360" w:lineRule="atLeast"/>
        <w:jc w:val="center"/>
        <w:rPr>
          <w:rFonts w:ascii="宋体" w:eastAsia="宋体" w:hAnsi="宋体" w:cs="宋体"/>
          <w:spacing w:val="8"/>
          <w:kern w:val="0"/>
          <w:sz w:val="24"/>
          <w:szCs w:val="24"/>
        </w:rPr>
      </w:pPr>
      <w:hyperlink r:id="rId21" w:anchor="0$3a86813d2c040871bba167ef" w:tgtFrame="_blank" w:tooltip="查看图片" w:history="1">
        <w:r w:rsidRPr="00B21F99">
          <w:rPr>
            <w:rFonts w:ascii="宋体" w:eastAsia="宋体" w:hAnsi="宋体" w:cs="宋体"/>
            <w:color w:val="136EC2"/>
            <w:spacing w:val="8"/>
            <w:kern w:val="0"/>
            <w:sz w:val="24"/>
            <w:szCs w:val="24"/>
            <w:u w:val="single"/>
          </w:rPr>
          <w:t>  </w:t>
        </w:r>
      </w:hyperlink>
      <w:r>
        <w:rPr>
          <w:rFonts w:ascii="宋体" w:eastAsia="宋体" w:hAnsi="宋体" w:cs="宋体"/>
          <w:noProof/>
          <w:color w:val="136EC2"/>
          <w:spacing w:val="8"/>
          <w:kern w:val="0"/>
          <w:sz w:val="24"/>
          <w:szCs w:val="24"/>
        </w:rPr>
        <w:drawing>
          <wp:inline distT="0" distB="0" distL="0" distR="0">
            <wp:extent cx="2085975" cy="2095500"/>
            <wp:effectExtent l="19050" t="0" r="9525" b="0"/>
            <wp:docPr id="9" name="图片 9" descr="CE发证机构">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E发证机构">
                      <a:hlinkClick r:id="rId22" tgtFrame="_blank"/>
                    </pic:cNvPr>
                    <pic:cNvPicPr>
                      <a:picLocks noChangeAspect="1" noChangeArrowheads="1"/>
                    </pic:cNvPicPr>
                  </pic:nvPicPr>
                  <pic:blipFill>
                    <a:blip r:embed="rId23"/>
                    <a:srcRect/>
                    <a:stretch>
                      <a:fillRect/>
                    </a:stretch>
                  </pic:blipFill>
                  <pic:spPr bwMode="auto">
                    <a:xfrm>
                      <a:off x="0" y="0"/>
                      <a:ext cx="2085975" cy="2095500"/>
                    </a:xfrm>
                    <a:prstGeom prst="rect">
                      <a:avLst/>
                    </a:prstGeom>
                    <a:noFill/>
                    <a:ln w="9525">
                      <a:noFill/>
                      <a:miter lim="800000"/>
                      <a:headEnd/>
                      <a:tailEnd/>
                    </a:ln>
                  </pic:spPr>
                </pic:pic>
              </a:graphicData>
            </a:graphic>
          </wp:inline>
        </w:drawing>
      </w:r>
      <w:r w:rsidRPr="00B21F99">
        <w:rPr>
          <w:rFonts w:ascii="宋体" w:eastAsia="宋体" w:hAnsi="宋体" w:cs="宋体"/>
          <w:spacing w:val="8"/>
          <w:kern w:val="0"/>
          <w:sz w:val="24"/>
          <w:szCs w:val="24"/>
        </w:rPr>
        <w:t xml:space="preserve"> </w:t>
      </w:r>
    </w:p>
    <w:p w:rsidR="00B21F99" w:rsidRPr="00B21F99" w:rsidRDefault="00B21F99" w:rsidP="00B21F99">
      <w:pPr>
        <w:widowControl/>
        <w:shd w:val="clear" w:color="auto" w:fill="FAFAFA"/>
        <w:spacing w:before="100" w:beforeAutospacing="1" w:after="100" w:afterAutospacing="1" w:line="360" w:lineRule="atLeast"/>
        <w:jc w:val="center"/>
        <w:rPr>
          <w:rFonts w:ascii="宋体" w:eastAsia="宋体" w:hAnsi="宋体" w:cs="宋体"/>
          <w:spacing w:val="8"/>
          <w:kern w:val="0"/>
          <w:sz w:val="24"/>
          <w:szCs w:val="24"/>
        </w:rPr>
      </w:pPr>
      <w:r w:rsidRPr="00B21F99">
        <w:rPr>
          <w:rFonts w:ascii="宋体" w:eastAsia="宋体" w:hAnsi="宋体" w:cs="宋体"/>
          <w:spacing w:val="8"/>
          <w:kern w:val="0"/>
          <w:sz w:val="24"/>
          <w:szCs w:val="24"/>
        </w:rPr>
        <w:t>CE发证机构</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程质量控制）+B：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本模式关注生产过程和最终产品控制，工厂按照测试机构批准的方法（质量体系，EN29003）进行生产，在此基础上声明其产品与认证型式一致（一致性声明）。Module E（产品质量控制）+B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本模式</w:t>
      </w:r>
      <w:proofErr w:type="gramStart"/>
      <w:r w:rsidRPr="00B21F99">
        <w:rPr>
          <w:rFonts w:ascii="宋体" w:eastAsia="宋体" w:hAnsi="宋体" w:cs="宋体"/>
          <w:spacing w:val="8"/>
          <w:kern w:val="0"/>
          <w:sz w:val="24"/>
          <w:szCs w:val="24"/>
        </w:rPr>
        <w:t>仅关注</w:t>
      </w:r>
      <w:proofErr w:type="gramEnd"/>
      <w:r w:rsidRPr="00B21F99">
        <w:rPr>
          <w:rFonts w:ascii="宋体" w:eastAsia="宋体" w:hAnsi="宋体" w:cs="宋体"/>
          <w:spacing w:val="8"/>
          <w:kern w:val="0"/>
          <w:sz w:val="24"/>
          <w:szCs w:val="24"/>
        </w:rPr>
        <w:t xml:space="preserve">最终产品控制（EN29003），其余同Module D。Module F（产品测试）+B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工厂保证其生产过程能确保产品满足要求后，作一致性声明。认可的测试机构通过全检或抽样检查来验证其产品的符合性。测试机构颁发证书。ModuleG（逐个测试） 工厂声明符合指令要求，并向测试机构提交产品技术参数，测试机构逐个检查产品后颁发证书。Module H（综合质量控制）本模式关注设计、生产过程和最终产品控制（EN29001）。其余同Module D+Module E。其中，模式F+B，模式G适用于危险</w:t>
      </w:r>
      <w:proofErr w:type="gramStart"/>
      <w:r w:rsidRPr="00B21F99">
        <w:rPr>
          <w:rFonts w:ascii="宋体" w:eastAsia="宋体" w:hAnsi="宋体" w:cs="宋体"/>
          <w:spacing w:val="8"/>
          <w:kern w:val="0"/>
          <w:sz w:val="24"/>
          <w:szCs w:val="24"/>
        </w:rPr>
        <w:t>度特别</w:t>
      </w:r>
      <w:proofErr w:type="gramEnd"/>
      <w:r w:rsidRPr="00B21F99">
        <w:rPr>
          <w:rFonts w:ascii="宋体" w:eastAsia="宋体" w:hAnsi="宋体" w:cs="宋体"/>
          <w:spacing w:val="8"/>
          <w:kern w:val="0"/>
          <w:sz w:val="24"/>
          <w:szCs w:val="24"/>
        </w:rPr>
        <w:t xml:space="preserve">高的产品。 </w:t>
      </w:r>
    </w:p>
    <w:p w:rsidR="00B21F99" w:rsidRPr="00B21F99" w:rsidRDefault="00B21F99" w:rsidP="00B21F99">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bookmarkStart w:id="9" w:name="5"/>
      <w:bookmarkStart w:id="10" w:name="sub168428_5"/>
      <w:bookmarkEnd w:id="9"/>
      <w:bookmarkEnd w:id="10"/>
      <w:r w:rsidRPr="00B21F99">
        <w:rPr>
          <w:rFonts w:ascii="宋体" w:eastAsia="宋体" w:hAnsi="宋体" w:cs="宋体"/>
          <w:b/>
          <w:bCs/>
          <w:spacing w:val="8"/>
          <w:kern w:val="0"/>
          <w:sz w:val="27"/>
          <w:szCs w:val="27"/>
        </w:rPr>
        <w:t>CE认证-意义</w:t>
      </w:r>
    </w:p>
    <w:p w:rsidR="00B21F99" w:rsidRPr="00B21F99" w:rsidRDefault="00B21F99" w:rsidP="00B21F99">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11" w:name="5_1"/>
      <w:bookmarkStart w:id="12" w:name="sub168428_5_1"/>
      <w:bookmarkEnd w:id="11"/>
      <w:bookmarkEnd w:id="12"/>
      <w:r w:rsidRPr="00B21F99">
        <w:rPr>
          <w:rFonts w:ascii="Arial" w:eastAsia="宋体" w:hAnsi="Arial" w:cs="Arial"/>
          <w:b/>
          <w:bCs/>
          <w:spacing w:val="8"/>
          <w:kern w:val="0"/>
          <w:sz w:val="24"/>
          <w:szCs w:val="24"/>
        </w:rPr>
        <w:t>一、申请</w:t>
      </w:r>
      <w:r w:rsidRPr="00B21F99">
        <w:rPr>
          <w:rFonts w:ascii="Arial" w:eastAsia="宋体" w:hAnsi="Arial" w:cs="Arial"/>
          <w:b/>
          <w:bCs/>
          <w:spacing w:val="8"/>
          <w:kern w:val="0"/>
          <w:sz w:val="24"/>
          <w:szCs w:val="24"/>
        </w:rPr>
        <w:t>CE</w:t>
      </w:r>
      <w:r w:rsidRPr="00B21F99">
        <w:rPr>
          <w:rFonts w:ascii="Arial" w:eastAsia="宋体" w:hAnsi="Arial" w:cs="Arial"/>
          <w:b/>
          <w:bCs/>
          <w:spacing w:val="8"/>
          <w:kern w:val="0"/>
          <w:sz w:val="24"/>
          <w:szCs w:val="24"/>
        </w:rPr>
        <w:t>认证的必要性</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CE认证，为各国产品在欧洲市场进行贸易提供了统一的技术规范，简化了贸易</w:t>
      </w:r>
      <w:r w:rsidRPr="00B21F99">
        <w:rPr>
          <w:rFonts w:ascii="宋体" w:eastAsia="宋体" w:hAnsi="宋体" w:cs="宋体" w:hint="eastAsia"/>
          <w:spacing w:val="8"/>
          <w:kern w:val="0"/>
          <w:sz w:val="24"/>
          <w:szCs w:val="24"/>
        </w:rPr>
        <w:t>程序。任何国家的产品要进入欧盟、欧洲自由贸易区必须进行CE</w:t>
      </w:r>
      <w:r w:rsidRPr="00B21F99">
        <w:rPr>
          <w:rFonts w:ascii="宋体" w:eastAsia="宋体" w:hAnsi="宋体" w:cs="宋体" w:hint="eastAsia"/>
          <w:spacing w:val="8"/>
          <w:kern w:val="0"/>
          <w:sz w:val="24"/>
          <w:szCs w:val="24"/>
        </w:rPr>
        <w:lastRenderedPageBreak/>
        <w:t>认证，在产品上加贴CE标志。因此CE认证是产品进入欧盟及欧洲贸易自由区国家市场的通行证。CE认证表示产品已经达到了欧盟指令规定的安全要求；是企业对消费者的一种承诺，增加了消费者对产品的信任程度；贴有CE标志的产品将降低</w:t>
      </w:r>
      <w:r w:rsidRPr="00B21F99">
        <w:rPr>
          <w:rFonts w:ascii="宋体" w:eastAsia="宋体" w:hAnsi="宋体" w:cs="宋体"/>
          <w:spacing w:val="8"/>
          <w:kern w:val="0"/>
          <w:sz w:val="24"/>
          <w:szCs w:val="24"/>
        </w:rPr>
        <w:t xml:space="preserve">在欧洲市场上销售的风险。这些风险包括：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●被海关扣留和查处的风险；　●被市场监督机构查处的风险；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●被同行出于竞争目的的指控风险。 </w:t>
      </w:r>
    </w:p>
    <w:p w:rsidR="00B21F99" w:rsidRPr="00B21F99" w:rsidRDefault="00B21F99" w:rsidP="00B21F99">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13" w:name="5_2"/>
      <w:bookmarkStart w:id="14" w:name="sub168428_5_2"/>
      <w:bookmarkEnd w:id="13"/>
      <w:bookmarkEnd w:id="14"/>
      <w:r w:rsidRPr="00B21F99">
        <w:rPr>
          <w:rFonts w:ascii="Arial" w:eastAsia="宋体" w:hAnsi="Arial" w:cs="Arial"/>
          <w:b/>
          <w:bCs/>
          <w:spacing w:val="8"/>
          <w:kern w:val="0"/>
          <w:sz w:val="24"/>
          <w:szCs w:val="24"/>
        </w:rPr>
        <w:t>二、申请</w:t>
      </w:r>
      <w:r w:rsidRPr="00B21F99">
        <w:rPr>
          <w:rFonts w:ascii="Arial" w:eastAsia="宋体" w:hAnsi="Arial" w:cs="Arial"/>
          <w:b/>
          <w:bCs/>
          <w:spacing w:val="8"/>
          <w:kern w:val="0"/>
          <w:sz w:val="24"/>
          <w:szCs w:val="24"/>
        </w:rPr>
        <w:t>CE</w:t>
      </w:r>
      <w:r w:rsidRPr="00B21F99">
        <w:rPr>
          <w:rFonts w:ascii="Arial" w:eastAsia="宋体" w:hAnsi="Arial" w:cs="Arial"/>
          <w:b/>
          <w:bCs/>
          <w:spacing w:val="8"/>
          <w:kern w:val="0"/>
          <w:sz w:val="24"/>
          <w:szCs w:val="24"/>
        </w:rPr>
        <w:t>认证的好处</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●欧盟的法律、法规和协调标准不仅数量多，而且内容十分复杂，因此取得欧盟指定机构帮助是一个既省时、省力，又可减少风险的明智之举；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●获得由欧盟指定机构的CE认证证书，可以最大程度地获取消费者和市场监督机构的信任；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●能有效地预防那些不负责任的指控情况的出现；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●在面临诉讼的情况下，欧盟指定机构的CE认证证书，将成为具有法律效力的技术证据；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●一旦遭到欧盟国家的处罚，认证机构将与企业共同承担风险，因此降低了企业的风险。 </w:t>
      </w:r>
    </w:p>
    <w:p w:rsidR="00B21F99" w:rsidRPr="00B21F99" w:rsidRDefault="00B21F99" w:rsidP="00B21F99">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bookmarkStart w:id="15" w:name="6"/>
      <w:bookmarkStart w:id="16" w:name="sub168428_6"/>
      <w:bookmarkEnd w:id="15"/>
      <w:bookmarkEnd w:id="16"/>
      <w:r w:rsidRPr="00B21F99">
        <w:rPr>
          <w:rFonts w:ascii="宋体" w:eastAsia="宋体" w:hAnsi="宋体" w:cs="宋体"/>
          <w:b/>
          <w:bCs/>
          <w:spacing w:val="8"/>
          <w:kern w:val="0"/>
          <w:sz w:val="27"/>
          <w:szCs w:val="27"/>
        </w:rPr>
        <w:t>CE认证-标志</w:t>
      </w:r>
    </w:p>
    <w:p w:rsidR="00B21F99" w:rsidRPr="00B21F99" w:rsidRDefault="00B21F99" w:rsidP="00B21F99">
      <w:pPr>
        <w:widowControl/>
        <w:shd w:val="clear" w:color="auto" w:fill="FAFAFA"/>
        <w:spacing w:line="360" w:lineRule="atLeast"/>
        <w:jc w:val="center"/>
        <w:rPr>
          <w:rFonts w:ascii="宋体" w:eastAsia="宋体" w:hAnsi="宋体" w:cs="宋体"/>
          <w:spacing w:val="8"/>
          <w:kern w:val="0"/>
          <w:sz w:val="24"/>
          <w:szCs w:val="24"/>
        </w:rPr>
      </w:pPr>
      <w:hyperlink r:id="rId24" w:anchor="0$8605f5f8c83d3436d9f9fd88" w:tgtFrame="_blank" w:tooltip="查看图片" w:history="1">
        <w:r w:rsidRPr="00B21F99">
          <w:rPr>
            <w:rFonts w:ascii="宋体" w:eastAsia="宋体" w:hAnsi="宋体" w:cs="宋体"/>
            <w:color w:val="136EC2"/>
            <w:spacing w:val="8"/>
            <w:kern w:val="0"/>
            <w:sz w:val="24"/>
            <w:szCs w:val="24"/>
            <w:u w:val="single"/>
          </w:rPr>
          <w:t>  </w:t>
        </w:r>
      </w:hyperlink>
      <w:r>
        <w:rPr>
          <w:rFonts w:ascii="宋体" w:eastAsia="宋体" w:hAnsi="宋体" w:cs="宋体"/>
          <w:noProof/>
          <w:color w:val="136EC2"/>
          <w:spacing w:val="8"/>
          <w:kern w:val="0"/>
          <w:sz w:val="24"/>
          <w:szCs w:val="24"/>
        </w:rPr>
        <w:drawing>
          <wp:inline distT="0" distB="0" distL="0" distR="0">
            <wp:extent cx="1476375" cy="2095500"/>
            <wp:effectExtent l="19050" t="0" r="9525" b="0"/>
            <wp:docPr id="10" name="图片 10" descr="CE认证">
              <a:hlinkClick xmlns:a="http://schemas.openxmlformats.org/drawingml/2006/main" r:id="rId25"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认证">
                      <a:hlinkClick r:id="rId25" tgtFrame="_blank"/>
                    </pic:cNvPr>
                    <pic:cNvPicPr>
                      <a:picLocks noChangeAspect="1" noChangeArrowheads="1"/>
                    </pic:cNvPicPr>
                  </pic:nvPicPr>
                  <pic:blipFill>
                    <a:blip r:embed="rId26"/>
                    <a:srcRect/>
                    <a:stretch>
                      <a:fillRect/>
                    </a:stretch>
                  </pic:blipFill>
                  <pic:spPr bwMode="auto">
                    <a:xfrm>
                      <a:off x="0" y="0"/>
                      <a:ext cx="1476375" cy="2095500"/>
                    </a:xfrm>
                    <a:prstGeom prst="rect">
                      <a:avLst/>
                    </a:prstGeom>
                    <a:noFill/>
                    <a:ln w="9525">
                      <a:noFill/>
                      <a:miter lim="800000"/>
                      <a:headEnd/>
                      <a:tailEnd/>
                    </a:ln>
                  </pic:spPr>
                </pic:pic>
              </a:graphicData>
            </a:graphic>
          </wp:inline>
        </w:drawing>
      </w:r>
      <w:r w:rsidRPr="00B21F99">
        <w:rPr>
          <w:rFonts w:ascii="宋体" w:eastAsia="宋体" w:hAnsi="宋体" w:cs="宋体"/>
          <w:spacing w:val="8"/>
          <w:kern w:val="0"/>
          <w:sz w:val="24"/>
          <w:szCs w:val="24"/>
        </w:rPr>
        <w:t xml:space="preserve"> </w:t>
      </w:r>
    </w:p>
    <w:p w:rsidR="00B21F99" w:rsidRPr="00B21F99" w:rsidRDefault="00B21F99" w:rsidP="00B21F99">
      <w:pPr>
        <w:widowControl/>
        <w:shd w:val="clear" w:color="auto" w:fill="FAFAFA"/>
        <w:spacing w:before="100" w:beforeAutospacing="1" w:after="100" w:afterAutospacing="1" w:line="360" w:lineRule="atLeast"/>
        <w:jc w:val="center"/>
        <w:rPr>
          <w:rFonts w:ascii="宋体" w:eastAsia="宋体" w:hAnsi="宋体" w:cs="宋体"/>
          <w:spacing w:val="8"/>
          <w:kern w:val="0"/>
          <w:sz w:val="24"/>
          <w:szCs w:val="24"/>
        </w:rPr>
      </w:pPr>
      <w:r w:rsidRPr="00B21F99">
        <w:rPr>
          <w:rFonts w:ascii="宋体" w:eastAsia="宋体" w:hAnsi="宋体" w:cs="宋体"/>
          <w:spacing w:val="8"/>
          <w:kern w:val="0"/>
          <w:sz w:val="24"/>
          <w:szCs w:val="24"/>
        </w:rPr>
        <w:t>CE认证</w:t>
      </w:r>
    </w:p>
    <w:p w:rsidR="00B21F99" w:rsidRPr="00B21F99" w:rsidRDefault="00B21F99" w:rsidP="00B21F99">
      <w:pPr>
        <w:widowControl/>
        <w:shd w:val="clear" w:color="auto" w:fill="FAFAFA"/>
        <w:spacing w:line="360" w:lineRule="atLeast"/>
        <w:jc w:val="center"/>
        <w:rPr>
          <w:rFonts w:ascii="宋体" w:eastAsia="宋体" w:hAnsi="宋体" w:cs="宋体"/>
          <w:spacing w:val="8"/>
          <w:kern w:val="0"/>
          <w:sz w:val="24"/>
          <w:szCs w:val="24"/>
        </w:rPr>
      </w:pPr>
      <w:hyperlink r:id="rId27" w:anchor="0$d788d43f8794a4c248aa4e910ef41bd5ac6e39fa" w:tgtFrame="_blank" w:tooltip="查看图片" w:history="1">
        <w:r w:rsidRPr="00B21F99">
          <w:rPr>
            <w:rFonts w:ascii="宋体" w:eastAsia="宋体" w:hAnsi="宋体" w:cs="宋体"/>
            <w:color w:val="136EC2"/>
            <w:spacing w:val="8"/>
            <w:kern w:val="0"/>
            <w:sz w:val="24"/>
            <w:szCs w:val="24"/>
            <w:u w:val="single"/>
          </w:rPr>
          <w:t>  </w:t>
        </w:r>
      </w:hyperlink>
      <w:r>
        <w:rPr>
          <w:rFonts w:ascii="宋体" w:eastAsia="宋体" w:hAnsi="宋体" w:cs="宋体"/>
          <w:noProof/>
          <w:color w:val="136EC2"/>
          <w:spacing w:val="8"/>
          <w:kern w:val="0"/>
          <w:sz w:val="24"/>
          <w:szCs w:val="24"/>
        </w:rPr>
        <w:drawing>
          <wp:inline distT="0" distB="0" distL="0" distR="0">
            <wp:extent cx="1447800" cy="2095500"/>
            <wp:effectExtent l="19050" t="0" r="0" b="0"/>
            <wp:docPr id="11" name="图片 11" descr="Intertek CE式样">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tertek CE式样">
                      <a:hlinkClick r:id="rId28" tgtFrame="_blank"/>
                    </pic:cNvPr>
                    <pic:cNvPicPr>
                      <a:picLocks noChangeAspect="1" noChangeArrowheads="1"/>
                    </pic:cNvPicPr>
                  </pic:nvPicPr>
                  <pic:blipFill>
                    <a:blip r:embed="rId29"/>
                    <a:srcRect/>
                    <a:stretch>
                      <a:fillRect/>
                    </a:stretch>
                  </pic:blipFill>
                  <pic:spPr bwMode="auto">
                    <a:xfrm>
                      <a:off x="0" y="0"/>
                      <a:ext cx="1447800" cy="2095500"/>
                    </a:xfrm>
                    <a:prstGeom prst="rect">
                      <a:avLst/>
                    </a:prstGeom>
                    <a:noFill/>
                    <a:ln w="9525">
                      <a:noFill/>
                      <a:miter lim="800000"/>
                      <a:headEnd/>
                      <a:tailEnd/>
                    </a:ln>
                  </pic:spPr>
                </pic:pic>
              </a:graphicData>
            </a:graphic>
          </wp:inline>
        </w:drawing>
      </w:r>
      <w:r w:rsidRPr="00B21F99">
        <w:rPr>
          <w:rFonts w:ascii="宋体" w:eastAsia="宋体" w:hAnsi="宋体" w:cs="宋体"/>
          <w:spacing w:val="8"/>
          <w:kern w:val="0"/>
          <w:sz w:val="24"/>
          <w:szCs w:val="24"/>
        </w:rPr>
        <w:t xml:space="preserve"> </w:t>
      </w:r>
    </w:p>
    <w:p w:rsidR="00B21F99" w:rsidRPr="00B21F99" w:rsidRDefault="00B21F99" w:rsidP="00B21F99">
      <w:pPr>
        <w:widowControl/>
        <w:shd w:val="clear" w:color="auto" w:fill="FAFAFA"/>
        <w:spacing w:before="100" w:beforeAutospacing="1" w:after="100" w:afterAutospacing="1" w:line="360" w:lineRule="atLeast"/>
        <w:jc w:val="center"/>
        <w:rPr>
          <w:rFonts w:ascii="宋体" w:eastAsia="宋体" w:hAnsi="宋体" w:cs="宋体"/>
          <w:spacing w:val="8"/>
          <w:kern w:val="0"/>
          <w:sz w:val="24"/>
          <w:szCs w:val="24"/>
        </w:rPr>
      </w:pPr>
      <w:r w:rsidRPr="00B21F99">
        <w:rPr>
          <w:rFonts w:ascii="宋体" w:eastAsia="宋体" w:hAnsi="宋体" w:cs="宋体"/>
          <w:spacing w:val="8"/>
          <w:kern w:val="0"/>
          <w:sz w:val="24"/>
          <w:szCs w:val="24"/>
        </w:rPr>
        <w:t>Intertek CE式样</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spacing w:val="8"/>
          <w:kern w:val="0"/>
          <w:sz w:val="24"/>
          <w:szCs w:val="24"/>
        </w:rPr>
        <w:t>商品的自由流通是建立单一市场的基石，实现商品自由流通的机制就是CE标志，这个机制建立在欧盟各国之间避免产生新的贸易壁垒、相互认可和技术</w:t>
      </w:r>
      <w:r w:rsidRPr="00B21F99">
        <w:rPr>
          <w:rFonts w:ascii="宋体" w:eastAsia="宋体" w:hAnsi="宋体" w:cs="宋体" w:hint="eastAsia"/>
          <w:spacing w:val="8"/>
          <w:kern w:val="0"/>
          <w:sz w:val="24"/>
          <w:szCs w:val="24"/>
        </w:rPr>
        <w:t xml:space="preserve">标准协调之上。其原则如下：- 协调统一的法律文件（即欧盟指令）规定的内容仅限于产品的基本要求，以利于产品在欧盟范围内自由流通； </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hint="eastAsia"/>
          <w:spacing w:val="8"/>
          <w:kern w:val="0"/>
          <w:sz w:val="24"/>
          <w:szCs w:val="24"/>
        </w:rPr>
        <w:t xml:space="preserve">　　- 欧盟协调标准包含了指令的基本要求； </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hint="eastAsia"/>
          <w:spacing w:val="8"/>
          <w:kern w:val="0"/>
          <w:sz w:val="24"/>
          <w:szCs w:val="24"/>
        </w:rPr>
        <w:t xml:space="preserve">　　- 欧盟协调标准和其他标准的适用是自愿的，产品可以选择适用欧盟协调标准，也可以适用别的的技术规范以满足指令规定的基本要求； </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hint="eastAsia"/>
          <w:spacing w:val="8"/>
          <w:kern w:val="0"/>
          <w:sz w:val="24"/>
          <w:szCs w:val="24"/>
        </w:rPr>
        <w:t xml:space="preserve">　　- 产品满足了欧盟协调标准当然地确认为满足了指令的基本要求。 </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hint="eastAsia"/>
          <w:spacing w:val="8"/>
          <w:kern w:val="0"/>
          <w:sz w:val="24"/>
          <w:szCs w:val="24"/>
        </w:rPr>
        <w:t xml:space="preserve">　　为了使指令里规定的产品基本要求更具有可操作性，一系列的欧盟协调标准制定出来，由各成员国负责将该国的标准与之协调一致。并且协调标准是否符合指令精神的讨论机制和标准修改机制也随之建立起来。 </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hint="eastAsia"/>
          <w:spacing w:val="8"/>
          <w:kern w:val="0"/>
          <w:sz w:val="24"/>
          <w:szCs w:val="24"/>
        </w:rPr>
        <w:t xml:space="preserve">　　由于指令里规定的要求是各国都要遵守的强制性要求，所以这些要求应该是公认的防范安全隐患或其他危害的最低纲领，不同于一般贸易中商业性的技术要求，并适合标准化的客观要求。 </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hint="eastAsia"/>
          <w:spacing w:val="8"/>
          <w:kern w:val="0"/>
          <w:sz w:val="24"/>
          <w:szCs w:val="24"/>
        </w:rPr>
        <w:t xml:space="preserve">　　为了使单一市场的原则在实践中得到贯彻，欧盟进一步规定了产品是否符合指令规定的基本要求的可靠的评估方式，即人们俗称的CE认证： </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hint="eastAsia"/>
          <w:spacing w:val="8"/>
          <w:kern w:val="0"/>
          <w:sz w:val="24"/>
          <w:szCs w:val="24"/>
        </w:rPr>
        <w:t xml:space="preserve">　　- 引入产品评估模块化概念，由评估模块组成产品评估程序，按照评估程序经评估合格的产品使用CE标志； </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hint="eastAsia"/>
          <w:spacing w:val="8"/>
          <w:kern w:val="0"/>
          <w:sz w:val="24"/>
          <w:szCs w:val="24"/>
        </w:rPr>
        <w:t xml:space="preserve">　　- 引入统一欧盟协调标准、质量管理体系标准（EN ISO 9000系列）和评估机构的质量保证标准（EN45000系列）； - 在欧盟的层次上、在各成员国之间建立评估机构认可体系和评估机构之间的比对机制； </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hint="eastAsia"/>
          <w:spacing w:val="8"/>
          <w:kern w:val="0"/>
          <w:sz w:val="24"/>
          <w:szCs w:val="24"/>
        </w:rPr>
        <w:t xml:space="preserve">　　- 在原来各国各自为阵的产品测试和认证领域建立互认机制；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hint="eastAsia"/>
          <w:spacing w:val="8"/>
          <w:kern w:val="0"/>
          <w:sz w:val="24"/>
          <w:szCs w:val="24"/>
        </w:rPr>
        <w:t xml:space="preserve">　　- 简化各成员国之间、各行业之间质</w:t>
      </w:r>
      <w:r w:rsidRPr="00B21F99">
        <w:rPr>
          <w:rFonts w:ascii="宋体" w:eastAsia="宋体" w:hAnsi="宋体" w:cs="宋体"/>
          <w:spacing w:val="8"/>
          <w:kern w:val="0"/>
          <w:sz w:val="24"/>
          <w:szCs w:val="24"/>
        </w:rPr>
        <w:t xml:space="preserve">量领域系统结构（如：计量和校验系统、测试实验室、认证和检验组织、认可组织）的差异；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 利用互认协议、合作和其他技术协助项目，推动成员国之间、成员国与欧盟以外的国家之间的国际贸易。 </w:t>
      </w:r>
    </w:p>
    <w:p w:rsidR="00B21F99" w:rsidRPr="00B21F99" w:rsidRDefault="00B21F99" w:rsidP="00B21F99">
      <w:pPr>
        <w:widowControl/>
        <w:shd w:val="clear" w:color="auto" w:fill="FAFAFA"/>
        <w:spacing w:line="360" w:lineRule="atLeast"/>
        <w:jc w:val="center"/>
        <w:rPr>
          <w:rFonts w:ascii="宋体" w:eastAsia="宋体" w:hAnsi="宋体" w:cs="宋体"/>
          <w:spacing w:val="8"/>
          <w:kern w:val="0"/>
          <w:sz w:val="24"/>
          <w:szCs w:val="24"/>
        </w:rPr>
      </w:pPr>
      <w:hyperlink r:id="rId30" w:anchor="0$373bc4b4e4c6622b8bd4b2a1" w:tgtFrame="_blank" w:tooltip="查看图片" w:history="1">
        <w:r w:rsidRPr="00B21F99">
          <w:rPr>
            <w:rFonts w:ascii="宋体" w:eastAsia="宋体" w:hAnsi="宋体" w:cs="宋体"/>
            <w:color w:val="136EC2"/>
            <w:spacing w:val="8"/>
            <w:kern w:val="0"/>
            <w:sz w:val="24"/>
            <w:szCs w:val="24"/>
            <w:u w:val="single"/>
          </w:rPr>
          <w:t>  </w:t>
        </w:r>
      </w:hyperlink>
      <w:r>
        <w:rPr>
          <w:rFonts w:ascii="宋体" w:eastAsia="宋体" w:hAnsi="宋体" w:cs="宋体"/>
          <w:noProof/>
          <w:color w:val="136EC2"/>
          <w:spacing w:val="8"/>
          <w:kern w:val="0"/>
          <w:sz w:val="24"/>
          <w:szCs w:val="24"/>
        </w:rPr>
        <w:drawing>
          <wp:inline distT="0" distB="0" distL="0" distR="0">
            <wp:extent cx="1476375" cy="2095500"/>
            <wp:effectExtent l="19050" t="0" r="9525" b="0"/>
            <wp:docPr id="12" name="图片 12" descr="http://g.hiphotos.baidu.com/baike/s%3D220/sign=173984a4c3cec3fd8f3ea077e688d4b6/f636afc379310a551d32a79cb74543a982261047.jpg">
              <a:hlinkClick xmlns:a="http://schemas.openxmlformats.org/drawingml/2006/main" r:id="rId3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g.hiphotos.baidu.com/baike/s%3D220/sign=173984a4c3cec3fd8f3ea077e688d4b6/f636afc379310a551d32a79cb74543a982261047.jpg">
                      <a:hlinkClick r:id="rId31" tgtFrame="_blank"/>
                    </pic:cNvPr>
                    <pic:cNvPicPr>
                      <a:picLocks noChangeAspect="1" noChangeArrowheads="1"/>
                    </pic:cNvPicPr>
                  </pic:nvPicPr>
                  <pic:blipFill>
                    <a:blip r:embed="rId32"/>
                    <a:srcRect/>
                    <a:stretch>
                      <a:fillRect/>
                    </a:stretch>
                  </pic:blipFill>
                  <pic:spPr bwMode="auto">
                    <a:xfrm>
                      <a:off x="0" y="0"/>
                      <a:ext cx="1476375" cy="2095500"/>
                    </a:xfrm>
                    <a:prstGeom prst="rect">
                      <a:avLst/>
                    </a:prstGeom>
                    <a:noFill/>
                    <a:ln w="9525">
                      <a:noFill/>
                      <a:miter lim="800000"/>
                      <a:headEnd/>
                      <a:tailEnd/>
                    </a:ln>
                  </pic:spPr>
                </pic:pic>
              </a:graphicData>
            </a:graphic>
          </wp:inline>
        </w:drawing>
      </w:r>
      <w:r w:rsidRPr="00B21F99">
        <w:rPr>
          <w:rFonts w:ascii="宋体" w:eastAsia="宋体" w:hAnsi="宋体" w:cs="宋体"/>
          <w:spacing w:val="8"/>
          <w:kern w:val="0"/>
          <w:sz w:val="24"/>
          <w:szCs w:val="24"/>
        </w:rPr>
        <w:t xml:space="preserve">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CE标志的目的是要提供实践中确实可行的灵活的产品合格评估的途径，以满足</w:t>
      </w:r>
      <w:r w:rsidRPr="00B21F99">
        <w:rPr>
          <w:rFonts w:ascii="宋体" w:eastAsia="宋体" w:hAnsi="宋体" w:cs="宋体" w:hint="eastAsia"/>
          <w:spacing w:val="8"/>
          <w:kern w:val="0"/>
          <w:sz w:val="24"/>
          <w:szCs w:val="24"/>
        </w:rPr>
        <w:t>全球经济一体化趋势下现代工业生产的多样性。迎合产品研发、生产、流通的各个阶段（如：设计、打样、生产），产品评估模块分为技术文件检查、型</w:t>
      </w:r>
      <w:r w:rsidRPr="00B21F99">
        <w:rPr>
          <w:rFonts w:ascii="宋体" w:eastAsia="宋体" w:hAnsi="宋体" w:cs="宋体"/>
          <w:spacing w:val="8"/>
          <w:kern w:val="0"/>
          <w:sz w:val="24"/>
          <w:szCs w:val="24"/>
        </w:rPr>
        <w:t xml:space="preserve">式测试、质量保证，以及在实践中由生产者或第三方机构完成评估。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产品在投放市场和投入服务前都必须满足所有适用的欧盟指令的基本要求，选择适当的产品评估程序进行产品评估合格后标记CE标志。凡是标记CE标志的产品都认为已经满足了欧盟的所有指令，各成员国必须采取积极措施保证其在单一市场自由流通，除非有明确的证据表明该产品并不满足适用指令里的基本要求，或该产品存在尚未被现有指令规定的某种显著危险。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w:t>
      </w:r>
      <w:r w:rsidRPr="00B21F99">
        <w:rPr>
          <w:rFonts w:ascii="宋体" w:eastAsia="宋体" w:hAnsi="宋体" w:cs="宋体"/>
          <w:b/>
          <w:bCs/>
          <w:spacing w:val="8"/>
          <w:kern w:val="0"/>
          <w:sz w:val="24"/>
          <w:szCs w:val="24"/>
        </w:rPr>
        <w:t>产品加贴CE标志意义何在？</w:t>
      </w:r>
      <w:r w:rsidRPr="00B21F99">
        <w:rPr>
          <w:rFonts w:ascii="宋体" w:eastAsia="宋体" w:hAnsi="宋体" w:cs="宋体"/>
          <w:spacing w:val="8"/>
          <w:kern w:val="0"/>
          <w:sz w:val="24"/>
          <w:szCs w:val="24"/>
        </w:rPr>
        <w:t xml:space="preserve">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CE标志的意义在于：表示加贴CE标志的产品 已通过相应的合格评定程序和/或制造商的合格声明，符合欧盟有关指令规定，并以此作为该产品被允许进入欧共体市场销售通行证。有关指令要求加贴CE标志的工业产品，没有CE标志的，不得上市销售，已加贴CE标志进入市场的产品，发现不符合安全要求的，要责令从市场收回，持续违反指令有关CE标志规定的，将被限制或禁止进入欧盟市场或被迫退出市场。CE标志不是一个质量标志，它是一个代表该产品已符合欧洲的安全/健康/环保/卫生等系列的标准及指令的标记. 在欧盟销售的所有产品都要强制性打上CE标志. </w:t>
      </w:r>
    </w:p>
    <w:p w:rsidR="00B21F99" w:rsidRPr="00B21F99" w:rsidRDefault="00B21F99" w:rsidP="00B21F99">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bookmarkStart w:id="17" w:name="7"/>
      <w:bookmarkStart w:id="18" w:name="sub168428_7"/>
      <w:bookmarkEnd w:id="17"/>
      <w:bookmarkEnd w:id="18"/>
      <w:r w:rsidRPr="00B21F99">
        <w:rPr>
          <w:rFonts w:ascii="宋体" w:eastAsia="宋体" w:hAnsi="宋体" w:cs="宋体"/>
          <w:b/>
          <w:bCs/>
          <w:spacing w:val="8"/>
          <w:kern w:val="0"/>
          <w:sz w:val="27"/>
          <w:szCs w:val="27"/>
        </w:rPr>
        <w:t>CE认证-标志大小规定</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欧巿自1990年开始实施玩具产品CE标志后，目前在实行上已有严格 的趋势，但国内玩具厂商在产品或包装上印制CE标志时，并未完全根据有 </w:t>
      </w:r>
      <w:proofErr w:type="gramStart"/>
      <w:r w:rsidRPr="00B21F99">
        <w:rPr>
          <w:rFonts w:ascii="宋体" w:eastAsia="宋体" w:hAnsi="宋体" w:cs="宋体"/>
          <w:spacing w:val="8"/>
          <w:kern w:val="0"/>
          <w:sz w:val="24"/>
          <w:szCs w:val="24"/>
        </w:rPr>
        <w:t>关大小</w:t>
      </w:r>
      <w:proofErr w:type="gramEnd"/>
      <w:r w:rsidRPr="00B21F99">
        <w:rPr>
          <w:rFonts w:ascii="宋体" w:eastAsia="宋体" w:hAnsi="宋体" w:cs="宋体"/>
          <w:spacing w:val="8"/>
          <w:kern w:val="0"/>
          <w:sz w:val="24"/>
          <w:szCs w:val="24"/>
        </w:rPr>
        <w:t>规定制作，本会在此将吁请国内厂商注意玩具上CE标志、商品名称 、商标、欧巿代理人及进</w:t>
      </w:r>
      <w:proofErr w:type="gramStart"/>
      <w:r w:rsidRPr="00B21F99">
        <w:rPr>
          <w:rFonts w:ascii="宋体" w:eastAsia="宋体" w:hAnsi="宋体" w:cs="宋体"/>
          <w:spacing w:val="8"/>
          <w:kern w:val="0"/>
          <w:sz w:val="24"/>
          <w:szCs w:val="24"/>
        </w:rPr>
        <w:t>囗</w:t>
      </w:r>
      <w:proofErr w:type="gramEnd"/>
      <w:r w:rsidRPr="00B21F99">
        <w:rPr>
          <w:rFonts w:ascii="宋体" w:eastAsia="宋体" w:hAnsi="宋体" w:cs="宋体"/>
          <w:spacing w:val="8"/>
          <w:kern w:val="0"/>
          <w:sz w:val="24"/>
          <w:szCs w:val="24"/>
        </w:rPr>
        <w:t>商的地址，必须以明显的、易读的样式，粘贴 或印制于玩具本体或其它包装上，若玩具体积太小，或系小零件组成的玩 具，可将有关资料印在玩具包装上或型录上，欧巿对于CE标志的大小，有包装</w:t>
      </w:r>
      <w:r w:rsidRPr="00B21F99">
        <w:rPr>
          <w:rFonts w:ascii="宋体" w:eastAsia="宋体" w:hAnsi="宋体" w:cs="宋体" w:hint="eastAsia"/>
          <w:spacing w:val="8"/>
          <w:kern w:val="0"/>
          <w:sz w:val="24"/>
          <w:szCs w:val="24"/>
        </w:rPr>
        <w:lastRenderedPageBreak/>
        <w:t>的规定，其中CE字的高度至少要5mm ，而CE字的长度合计不得超过 12mm，CE字体的</w:t>
      </w:r>
      <w:r w:rsidRPr="00B21F99">
        <w:rPr>
          <w:rFonts w:ascii="宋体" w:eastAsia="宋体" w:hAnsi="宋体" w:cs="宋体"/>
          <w:spacing w:val="8"/>
          <w:kern w:val="0"/>
          <w:sz w:val="24"/>
          <w:szCs w:val="24"/>
        </w:rPr>
        <w:t>宽度，应不少于5</w:t>
      </w:r>
      <w:proofErr w:type="gramStart"/>
      <w:r w:rsidRPr="00B21F99">
        <w:rPr>
          <w:rFonts w:ascii="宋体" w:eastAsia="宋体" w:hAnsi="宋体" w:cs="宋体"/>
          <w:spacing w:val="8"/>
          <w:kern w:val="0"/>
          <w:sz w:val="24"/>
          <w:szCs w:val="24"/>
        </w:rPr>
        <w:t>分之1</w:t>
      </w:r>
      <w:proofErr w:type="gramEnd"/>
      <w:r w:rsidRPr="00B21F99">
        <w:rPr>
          <w:rFonts w:ascii="宋体" w:eastAsia="宋体" w:hAnsi="宋体" w:cs="宋体"/>
          <w:spacing w:val="8"/>
          <w:kern w:val="0"/>
          <w:sz w:val="24"/>
          <w:szCs w:val="24"/>
        </w:rPr>
        <w:t xml:space="preserve">。 　　厚度至少要高度的1/5 </w:t>
      </w:r>
    </w:p>
    <w:p w:rsidR="00B21F99" w:rsidRPr="00B21F99" w:rsidRDefault="00B21F99" w:rsidP="00B21F99">
      <w:pPr>
        <w:widowControl/>
        <w:shd w:val="clear" w:color="auto" w:fill="FAFAFA"/>
        <w:spacing w:line="360" w:lineRule="atLeast"/>
        <w:jc w:val="center"/>
        <w:rPr>
          <w:rFonts w:ascii="宋体" w:eastAsia="宋体" w:hAnsi="宋体" w:cs="宋体"/>
          <w:spacing w:val="8"/>
          <w:kern w:val="0"/>
          <w:sz w:val="24"/>
          <w:szCs w:val="24"/>
        </w:rPr>
      </w:pPr>
      <w:hyperlink r:id="rId33" w:anchor="0$1cd4147baa701ecd0ad18797" w:tgtFrame="_blank" w:tooltip="查看图片" w:history="1">
        <w:r w:rsidRPr="00B21F99">
          <w:rPr>
            <w:rFonts w:ascii="宋体" w:eastAsia="宋体" w:hAnsi="宋体" w:cs="宋体"/>
            <w:color w:val="136EC2"/>
            <w:spacing w:val="8"/>
            <w:kern w:val="0"/>
            <w:sz w:val="24"/>
            <w:szCs w:val="24"/>
            <w:u w:val="single"/>
          </w:rPr>
          <w:t>  </w:t>
        </w:r>
      </w:hyperlink>
      <w:r>
        <w:rPr>
          <w:rFonts w:ascii="宋体" w:eastAsia="宋体" w:hAnsi="宋体" w:cs="宋体"/>
          <w:noProof/>
          <w:color w:val="136EC2"/>
          <w:spacing w:val="8"/>
          <w:kern w:val="0"/>
          <w:sz w:val="24"/>
          <w:szCs w:val="24"/>
        </w:rPr>
        <w:drawing>
          <wp:inline distT="0" distB="0" distL="0" distR="0">
            <wp:extent cx="2095500" cy="1495425"/>
            <wp:effectExtent l="19050" t="0" r="0" b="0"/>
            <wp:docPr id="13" name="图片 13" descr="CE认证">
              <a:hlinkClick xmlns:a="http://schemas.openxmlformats.org/drawingml/2006/main" r:id="rId3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E认证">
                      <a:hlinkClick r:id="rId34" tgtFrame="_blank"/>
                    </pic:cNvPr>
                    <pic:cNvPicPr>
                      <a:picLocks noChangeAspect="1" noChangeArrowheads="1"/>
                    </pic:cNvPicPr>
                  </pic:nvPicPr>
                  <pic:blipFill>
                    <a:blip r:embed="rId35"/>
                    <a:srcRect/>
                    <a:stretch>
                      <a:fillRect/>
                    </a:stretch>
                  </pic:blipFill>
                  <pic:spPr bwMode="auto">
                    <a:xfrm>
                      <a:off x="0" y="0"/>
                      <a:ext cx="2095500" cy="1495425"/>
                    </a:xfrm>
                    <a:prstGeom prst="rect">
                      <a:avLst/>
                    </a:prstGeom>
                    <a:noFill/>
                    <a:ln w="9525">
                      <a:noFill/>
                      <a:miter lim="800000"/>
                      <a:headEnd/>
                      <a:tailEnd/>
                    </a:ln>
                  </pic:spPr>
                </pic:pic>
              </a:graphicData>
            </a:graphic>
          </wp:inline>
        </w:drawing>
      </w:r>
      <w:r w:rsidRPr="00B21F99">
        <w:rPr>
          <w:rFonts w:ascii="宋体" w:eastAsia="宋体" w:hAnsi="宋体" w:cs="宋体"/>
          <w:spacing w:val="8"/>
          <w:kern w:val="0"/>
          <w:sz w:val="24"/>
          <w:szCs w:val="24"/>
        </w:rPr>
        <w:t xml:space="preserve"> </w:t>
      </w:r>
    </w:p>
    <w:p w:rsidR="00B21F99" w:rsidRPr="00B21F99" w:rsidRDefault="00B21F99" w:rsidP="00B21F99">
      <w:pPr>
        <w:widowControl/>
        <w:shd w:val="clear" w:color="auto" w:fill="FAFAFA"/>
        <w:spacing w:before="100" w:beforeAutospacing="1" w:after="100" w:afterAutospacing="1" w:line="360" w:lineRule="atLeast"/>
        <w:jc w:val="center"/>
        <w:rPr>
          <w:rFonts w:ascii="宋体" w:eastAsia="宋体" w:hAnsi="宋体" w:cs="宋体"/>
          <w:spacing w:val="8"/>
          <w:kern w:val="0"/>
          <w:sz w:val="24"/>
          <w:szCs w:val="24"/>
        </w:rPr>
      </w:pPr>
      <w:r w:rsidRPr="00B21F99">
        <w:rPr>
          <w:rFonts w:ascii="宋体" w:eastAsia="宋体" w:hAnsi="宋体" w:cs="宋体"/>
          <w:spacing w:val="8"/>
          <w:kern w:val="0"/>
          <w:sz w:val="24"/>
          <w:szCs w:val="24"/>
        </w:rPr>
        <w:t>CE认证</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（在此至少要20×1/5=4mm）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如图外围半径为10mm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内</w:t>
      </w:r>
      <w:proofErr w:type="gramStart"/>
      <w:r w:rsidRPr="00B21F99">
        <w:rPr>
          <w:rFonts w:ascii="宋体" w:eastAsia="宋体" w:hAnsi="宋体" w:cs="宋体"/>
          <w:spacing w:val="8"/>
          <w:kern w:val="0"/>
          <w:sz w:val="24"/>
          <w:szCs w:val="24"/>
        </w:rPr>
        <w:t>围横柱至少</w:t>
      </w:r>
      <w:proofErr w:type="gramEnd"/>
      <w:r w:rsidRPr="00B21F99">
        <w:rPr>
          <w:rFonts w:ascii="宋体" w:eastAsia="宋体" w:hAnsi="宋体" w:cs="宋体"/>
          <w:spacing w:val="8"/>
          <w:kern w:val="0"/>
          <w:sz w:val="24"/>
          <w:szCs w:val="24"/>
        </w:rPr>
        <w:t xml:space="preserve">要有外围半径之80%（10×0.8=8mm） </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spacing w:val="8"/>
          <w:kern w:val="0"/>
          <w:sz w:val="24"/>
          <w:szCs w:val="24"/>
        </w:rPr>
        <w:t xml:space="preserve">　　图为高度2公分</w:t>
      </w:r>
      <w:r w:rsidRPr="00B21F99">
        <w:rPr>
          <w:rFonts w:ascii="宋体" w:eastAsia="宋体" w:hAnsi="宋体" w:cs="宋体" w:hint="eastAsia"/>
          <w:spacing w:val="8"/>
          <w:kern w:val="0"/>
          <w:sz w:val="24"/>
          <w:szCs w:val="24"/>
        </w:rPr>
        <w:t xml:space="preserve">的CE标示范例，标示之内容应包括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hint="eastAsia"/>
          <w:spacing w:val="8"/>
          <w:kern w:val="0"/>
          <w:sz w:val="24"/>
          <w:szCs w:val="24"/>
        </w:rPr>
        <w:t xml:space="preserve">　　以当地市场文字印刷之警告</w:t>
      </w:r>
      <w:r w:rsidRPr="00B21F99">
        <w:rPr>
          <w:rFonts w:ascii="宋体" w:eastAsia="宋体" w:hAnsi="宋体" w:cs="宋体"/>
          <w:spacing w:val="8"/>
          <w:kern w:val="0"/>
          <w:sz w:val="24"/>
          <w:szCs w:val="24"/>
        </w:rPr>
        <w:t>及注意事项。制造厂商或授权代理商、进</w:t>
      </w:r>
      <w:proofErr w:type="gramStart"/>
      <w:r w:rsidRPr="00B21F99">
        <w:rPr>
          <w:rFonts w:ascii="宋体" w:eastAsia="宋体" w:hAnsi="宋体" w:cs="宋体"/>
          <w:spacing w:val="8"/>
          <w:kern w:val="0"/>
          <w:sz w:val="24"/>
          <w:szCs w:val="24"/>
        </w:rPr>
        <w:t>囗</w:t>
      </w:r>
      <w:proofErr w:type="gramEnd"/>
      <w:r w:rsidRPr="00B21F99">
        <w:rPr>
          <w:rFonts w:ascii="宋体" w:eastAsia="宋体" w:hAnsi="宋体" w:cs="宋体"/>
          <w:spacing w:val="8"/>
          <w:kern w:val="0"/>
          <w:sz w:val="24"/>
          <w:szCs w:val="24"/>
        </w:rPr>
        <w:t xml:space="preserve">商名称、商标及地址。合乎规定之CE。 </w:t>
      </w:r>
    </w:p>
    <w:p w:rsidR="00B21F99" w:rsidRPr="00B21F99" w:rsidRDefault="00B21F99" w:rsidP="00B21F99">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bookmarkStart w:id="19" w:name="8"/>
      <w:bookmarkStart w:id="20" w:name="sub168428_8"/>
      <w:bookmarkEnd w:id="19"/>
      <w:bookmarkEnd w:id="20"/>
      <w:r w:rsidRPr="00B21F99">
        <w:rPr>
          <w:rFonts w:ascii="宋体" w:eastAsia="宋体" w:hAnsi="宋体" w:cs="宋体"/>
          <w:b/>
          <w:bCs/>
          <w:spacing w:val="8"/>
          <w:kern w:val="0"/>
          <w:sz w:val="27"/>
          <w:szCs w:val="27"/>
        </w:rPr>
        <w:t>CE认证标志的接受对象是谁</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CE认证标志的接受对象为欧共体成员国负责实行市场产品安全控制的国家监管当局，而非顾客，当一个产品已加附CE认证标志时，成员国负责销售安全监督的当局应假定其符合指令主要要求，可在欧共体市场自由流通。 </w:t>
      </w:r>
    </w:p>
    <w:p w:rsidR="00B21F99" w:rsidRPr="00B21F99" w:rsidRDefault="00B21F99" w:rsidP="00B21F99">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bookmarkStart w:id="21" w:name="9"/>
      <w:bookmarkStart w:id="22" w:name="sub168428_9"/>
      <w:bookmarkEnd w:id="21"/>
      <w:bookmarkEnd w:id="22"/>
      <w:r w:rsidRPr="00B21F99">
        <w:rPr>
          <w:rFonts w:ascii="宋体" w:eastAsia="宋体" w:hAnsi="宋体" w:cs="宋体"/>
          <w:b/>
          <w:bCs/>
          <w:spacing w:val="8"/>
          <w:kern w:val="0"/>
          <w:sz w:val="27"/>
          <w:szCs w:val="27"/>
        </w:rPr>
        <w:t>CE认证-流程</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此流程适用于所有CE覆盖的所有产品：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w:t>
      </w:r>
      <w:r w:rsidRPr="00B21F99">
        <w:rPr>
          <w:rFonts w:ascii="宋体" w:eastAsia="宋体" w:hAnsi="宋体" w:cs="宋体"/>
          <w:b/>
          <w:bCs/>
          <w:spacing w:val="8"/>
          <w:kern w:val="0"/>
          <w:sz w:val="24"/>
          <w:szCs w:val="24"/>
        </w:rPr>
        <w:t>第一步：确定产品符合的指令和协调标准</w:t>
      </w:r>
      <w:r w:rsidRPr="00B21F99">
        <w:rPr>
          <w:rFonts w:ascii="宋体" w:eastAsia="宋体" w:hAnsi="宋体" w:cs="宋体"/>
          <w:spacing w:val="8"/>
          <w:kern w:val="0"/>
          <w:sz w:val="24"/>
          <w:szCs w:val="24"/>
        </w:rPr>
        <w:t xml:space="preserve">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超过20个指令覆盖的产品需</w:t>
      </w:r>
      <w:r w:rsidRPr="00B21F99">
        <w:rPr>
          <w:rFonts w:ascii="宋体" w:eastAsia="宋体" w:hAnsi="宋体" w:cs="宋体" w:hint="eastAsia"/>
          <w:spacing w:val="8"/>
          <w:kern w:val="0"/>
          <w:sz w:val="24"/>
          <w:szCs w:val="24"/>
        </w:rPr>
        <w:t>要加贴CE标志。这些指令分别覆盖了不同范围的产品，并且指令中列举了所覆盖产品的基本</w:t>
      </w:r>
      <w:r w:rsidRPr="00B21F99">
        <w:rPr>
          <w:rFonts w:ascii="宋体" w:eastAsia="宋体" w:hAnsi="宋体" w:cs="宋体"/>
          <w:spacing w:val="8"/>
          <w:kern w:val="0"/>
          <w:sz w:val="24"/>
          <w:szCs w:val="24"/>
        </w:rPr>
        <w:t>要求。欧盟</w:t>
      </w:r>
      <w:r w:rsidRPr="00B21F99">
        <w:rPr>
          <w:rFonts w:ascii="宋体" w:eastAsia="宋体" w:hAnsi="宋体" w:cs="宋体"/>
          <w:b/>
          <w:bCs/>
          <w:spacing w:val="8"/>
          <w:kern w:val="0"/>
          <w:sz w:val="24"/>
          <w:szCs w:val="24"/>
        </w:rPr>
        <w:t>协调标准</w:t>
      </w:r>
      <w:r w:rsidRPr="00B21F99">
        <w:rPr>
          <w:rFonts w:ascii="宋体" w:eastAsia="宋体" w:hAnsi="宋体" w:cs="宋体"/>
          <w:spacing w:val="8"/>
          <w:kern w:val="0"/>
          <w:sz w:val="24"/>
          <w:szCs w:val="24"/>
        </w:rPr>
        <w:t xml:space="preserve">就是用来指导产品满足指令基本要求的详细技术文件。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w:t>
      </w:r>
      <w:r w:rsidRPr="00B21F99">
        <w:rPr>
          <w:rFonts w:ascii="宋体" w:eastAsia="宋体" w:hAnsi="宋体" w:cs="宋体"/>
          <w:b/>
          <w:bCs/>
          <w:spacing w:val="8"/>
          <w:kern w:val="0"/>
          <w:sz w:val="24"/>
          <w:szCs w:val="24"/>
        </w:rPr>
        <w:t>第二步：确定产品应符合的详细要求</w:t>
      </w:r>
      <w:r w:rsidRPr="00B21F99">
        <w:rPr>
          <w:rFonts w:ascii="宋体" w:eastAsia="宋体" w:hAnsi="宋体" w:cs="宋体"/>
          <w:spacing w:val="8"/>
          <w:kern w:val="0"/>
          <w:sz w:val="24"/>
          <w:szCs w:val="24"/>
        </w:rPr>
        <w:t xml:space="preserve">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您必须保证您的产品满足欧盟相关法律的基本要求。产品满足其所适用的所有协调标准的要求，才被视为符合相关的基本要求。是否适用协调标准完全是自愿的，您也可以选择其他方式来满足相应的基本要求。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w:t>
      </w:r>
      <w:r w:rsidRPr="00B21F99">
        <w:rPr>
          <w:rFonts w:ascii="宋体" w:eastAsia="宋体" w:hAnsi="宋体" w:cs="宋体"/>
          <w:b/>
          <w:bCs/>
          <w:spacing w:val="8"/>
          <w:kern w:val="0"/>
          <w:sz w:val="24"/>
          <w:szCs w:val="24"/>
        </w:rPr>
        <w:t>第三步：确定产品是否需要公告机构参与检验</w:t>
      </w:r>
      <w:r w:rsidRPr="00B21F99">
        <w:rPr>
          <w:rFonts w:ascii="宋体" w:eastAsia="宋体" w:hAnsi="宋体" w:cs="宋体"/>
          <w:spacing w:val="8"/>
          <w:kern w:val="0"/>
          <w:sz w:val="24"/>
          <w:szCs w:val="24"/>
        </w:rPr>
        <w:t xml:space="preserve">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您的产品所涉及到的每一个指令都对是否需要由</w:t>
      </w:r>
      <w:r w:rsidRPr="00B21F99">
        <w:rPr>
          <w:rFonts w:ascii="宋体" w:eastAsia="宋体" w:hAnsi="宋体" w:cs="宋体"/>
          <w:b/>
          <w:bCs/>
          <w:spacing w:val="8"/>
          <w:kern w:val="0"/>
          <w:sz w:val="24"/>
          <w:szCs w:val="24"/>
        </w:rPr>
        <w:t>第三方公告机构</w:t>
      </w:r>
      <w:r w:rsidRPr="00B21F99">
        <w:rPr>
          <w:rFonts w:ascii="宋体" w:eastAsia="宋体" w:hAnsi="宋体" w:cs="宋体"/>
          <w:spacing w:val="8"/>
          <w:kern w:val="0"/>
          <w:sz w:val="24"/>
          <w:szCs w:val="24"/>
        </w:rPr>
        <w:t>来参与CE的审核有详细的规定。</w:t>
      </w:r>
      <w:r w:rsidRPr="00B21F99">
        <w:rPr>
          <w:rFonts w:ascii="宋体" w:eastAsia="宋体" w:hAnsi="宋体" w:cs="宋体"/>
          <w:b/>
          <w:bCs/>
          <w:spacing w:val="8"/>
          <w:kern w:val="0"/>
          <w:sz w:val="24"/>
          <w:szCs w:val="24"/>
        </w:rPr>
        <w:t>并不是所有产品</w:t>
      </w:r>
      <w:r w:rsidRPr="00B21F99">
        <w:rPr>
          <w:rFonts w:ascii="宋体" w:eastAsia="宋体" w:hAnsi="宋体" w:cs="宋体"/>
          <w:spacing w:val="8"/>
          <w:kern w:val="0"/>
          <w:sz w:val="24"/>
          <w:szCs w:val="24"/>
        </w:rPr>
        <w:t>都强制要求通过公告机构认证，所以确定是否真的需要公告机构参与是非常重要的。这些公告机构都是由</w:t>
      </w:r>
      <w:r w:rsidRPr="00B21F99">
        <w:rPr>
          <w:rFonts w:ascii="宋体" w:eastAsia="宋体" w:hAnsi="宋体" w:cs="宋体"/>
          <w:spacing w:val="8"/>
          <w:kern w:val="0"/>
          <w:sz w:val="24"/>
          <w:szCs w:val="24"/>
        </w:rPr>
        <w:lastRenderedPageBreak/>
        <w:t xml:space="preserve">欧盟委员会授权的，并在NANDO（新方法指令公告机构及指定机构）的档案中有详细的清单。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w:t>
      </w:r>
      <w:r w:rsidRPr="00B21F99">
        <w:rPr>
          <w:rFonts w:ascii="宋体" w:eastAsia="宋体" w:hAnsi="宋体" w:cs="宋体"/>
          <w:b/>
          <w:bCs/>
          <w:spacing w:val="8"/>
          <w:kern w:val="0"/>
          <w:sz w:val="24"/>
          <w:szCs w:val="24"/>
        </w:rPr>
        <w:t>第四步：测试产品并检验其符合性</w:t>
      </w:r>
      <w:r w:rsidRPr="00B21F99">
        <w:rPr>
          <w:rFonts w:ascii="宋体" w:eastAsia="宋体" w:hAnsi="宋体" w:cs="宋体"/>
          <w:spacing w:val="8"/>
          <w:kern w:val="0"/>
          <w:sz w:val="24"/>
          <w:szCs w:val="24"/>
        </w:rPr>
        <w:t xml:space="preserve">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制造商有责任对产品进行测试并且检查其是否符合欧盟法规（符合性评估流程），</w:t>
      </w:r>
      <w:r w:rsidRPr="00B21F99">
        <w:rPr>
          <w:rFonts w:ascii="宋体" w:eastAsia="宋体" w:hAnsi="宋体" w:cs="宋体"/>
          <w:b/>
          <w:bCs/>
          <w:spacing w:val="8"/>
          <w:kern w:val="0"/>
          <w:sz w:val="24"/>
          <w:szCs w:val="24"/>
        </w:rPr>
        <w:t>风险评估</w:t>
      </w:r>
      <w:r w:rsidRPr="00B21F99">
        <w:rPr>
          <w:rFonts w:ascii="宋体" w:eastAsia="宋体" w:hAnsi="宋体" w:cs="宋体"/>
          <w:spacing w:val="8"/>
          <w:kern w:val="0"/>
          <w:sz w:val="24"/>
          <w:szCs w:val="24"/>
        </w:rPr>
        <w:t xml:space="preserve">是评估流程中的基础规则，满足了欧盟相关协调标准的要求后，您才有可能满足欧盟官方法规的基本要求。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w:t>
      </w:r>
      <w:r w:rsidRPr="00B21F99">
        <w:rPr>
          <w:rFonts w:ascii="宋体" w:eastAsia="宋体" w:hAnsi="宋体" w:cs="宋体"/>
          <w:b/>
          <w:bCs/>
          <w:spacing w:val="8"/>
          <w:kern w:val="0"/>
          <w:sz w:val="24"/>
          <w:szCs w:val="24"/>
        </w:rPr>
        <w:t>第五步：起草并保存指令要求的技术文件</w:t>
      </w:r>
      <w:r w:rsidRPr="00B21F99">
        <w:rPr>
          <w:rFonts w:ascii="宋体" w:eastAsia="宋体" w:hAnsi="宋体" w:cs="宋体"/>
          <w:spacing w:val="8"/>
          <w:kern w:val="0"/>
          <w:sz w:val="24"/>
          <w:szCs w:val="24"/>
        </w:rPr>
        <w:t xml:space="preserve">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制造商必须根据产品</w:t>
      </w:r>
      <w:proofErr w:type="gramStart"/>
      <w:r w:rsidRPr="00B21F99">
        <w:rPr>
          <w:rFonts w:ascii="宋体" w:eastAsia="宋体" w:hAnsi="宋体" w:cs="宋体"/>
          <w:spacing w:val="8"/>
          <w:kern w:val="0"/>
          <w:sz w:val="24"/>
          <w:szCs w:val="24"/>
        </w:rPr>
        <w:t>所符合</w:t>
      </w:r>
      <w:proofErr w:type="gramEnd"/>
      <w:r w:rsidRPr="00B21F99">
        <w:rPr>
          <w:rFonts w:ascii="宋体" w:eastAsia="宋体" w:hAnsi="宋体" w:cs="宋体"/>
          <w:spacing w:val="8"/>
          <w:kern w:val="0"/>
          <w:sz w:val="24"/>
          <w:szCs w:val="24"/>
        </w:rPr>
        <w:t>指令的要求及风险评估的需要，建立产品的</w:t>
      </w:r>
      <w:r w:rsidRPr="00B21F99">
        <w:rPr>
          <w:rFonts w:ascii="宋体" w:eastAsia="宋体" w:hAnsi="宋体" w:cs="宋体"/>
          <w:b/>
          <w:bCs/>
          <w:spacing w:val="8"/>
          <w:kern w:val="0"/>
          <w:sz w:val="24"/>
          <w:szCs w:val="24"/>
        </w:rPr>
        <w:t>技术文件（TCF）</w:t>
      </w:r>
      <w:r w:rsidRPr="00B21F99">
        <w:rPr>
          <w:rFonts w:ascii="宋体" w:eastAsia="宋体" w:hAnsi="宋体" w:cs="宋体"/>
          <w:spacing w:val="8"/>
          <w:kern w:val="0"/>
          <w:sz w:val="24"/>
          <w:szCs w:val="24"/>
        </w:rPr>
        <w:t xml:space="preserve">。如果相关授权部门要求，制造商须将技术文件及EC符合性声明一起提交检查。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w:t>
      </w:r>
      <w:r w:rsidRPr="00B21F99">
        <w:rPr>
          <w:rFonts w:ascii="宋体" w:eastAsia="宋体" w:hAnsi="宋体" w:cs="宋体"/>
          <w:b/>
          <w:bCs/>
          <w:spacing w:val="8"/>
          <w:kern w:val="0"/>
          <w:sz w:val="24"/>
          <w:szCs w:val="24"/>
        </w:rPr>
        <w:t>第六步：在您的产品上加贴</w:t>
      </w:r>
      <w:r w:rsidRPr="00B21F99">
        <w:rPr>
          <w:rFonts w:ascii="宋体" w:eastAsia="宋体" w:hAnsi="宋体" w:cs="宋体"/>
          <w:spacing w:val="8"/>
          <w:kern w:val="0"/>
          <w:sz w:val="24"/>
          <w:szCs w:val="24"/>
        </w:rPr>
        <w:t xml:space="preserve">CE标志并做EC符合性声明（EC Declaration of Conformity）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CE标志必须由</w:t>
      </w:r>
      <w:r w:rsidRPr="00B21F99">
        <w:rPr>
          <w:rFonts w:ascii="宋体" w:eastAsia="宋体" w:hAnsi="宋体" w:cs="宋体"/>
          <w:b/>
          <w:bCs/>
          <w:spacing w:val="8"/>
          <w:kern w:val="0"/>
          <w:sz w:val="24"/>
          <w:szCs w:val="24"/>
        </w:rPr>
        <w:t>制造商或其授权代表</w:t>
      </w:r>
      <w:r w:rsidRPr="00B21F99">
        <w:rPr>
          <w:rFonts w:ascii="宋体" w:eastAsia="宋体" w:hAnsi="宋体" w:cs="宋体"/>
          <w:spacing w:val="8"/>
          <w:kern w:val="0"/>
          <w:sz w:val="24"/>
          <w:szCs w:val="24"/>
        </w:rPr>
        <w:t>加贴在产品上。CE标志必须按照其标准图样，清楚且永久的贴在产品或其铭牌上。如果公告机构参与了产品的认证，则CE标志必须带有公告机构的公告号。制造商有义务起草</w:t>
      </w:r>
      <w:r w:rsidRPr="00B21F99">
        <w:rPr>
          <w:rFonts w:ascii="宋体" w:eastAsia="宋体" w:hAnsi="宋体" w:cs="宋体"/>
          <w:b/>
          <w:bCs/>
          <w:spacing w:val="8"/>
          <w:kern w:val="0"/>
          <w:sz w:val="24"/>
          <w:szCs w:val="24"/>
        </w:rPr>
        <w:t>EC符合性声明</w:t>
      </w:r>
      <w:r w:rsidRPr="00B21F99">
        <w:rPr>
          <w:rFonts w:ascii="宋体" w:eastAsia="宋体" w:hAnsi="宋体" w:cs="宋体"/>
          <w:spacing w:val="8"/>
          <w:kern w:val="0"/>
          <w:sz w:val="24"/>
          <w:szCs w:val="24"/>
        </w:rPr>
        <w:t xml:space="preserve">，并在其上签字以证明产品满足CE要求。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w:t>
      </w:r>
      <w:r w:rsidRPr="00B21F99">
        <w:rPr>
          <w:rFonts w:ascii="宋体" w:eastAsia="宋体" w:hAnsi="宋体" w:cs="宋体"/>
          <w:b/>
          <w:bCs/>
          <w:spacing w:val="8"/>
          <w:kern w:val="0"/>
          <w:sz w:val="24"/>
          <w:szCs w:val="24"/>
        </w:rPr>
        <w:t>经过以上六个步骤，您的贴有</w:t>
      </w:r>
      <w:r w:rsidRPr="00B21F99">
        <w:rPr>
          <w:rFonts w:ascii="宋体" w:eastAsia="宋体" w:hAnsi="宋体" w:cs="宋体"/>
          <w:spacing w:val="8"/>
          <w:kern w:val="0"/>
          <w:sz w:val="24"/>
          <w:szCs w:val="24"/>
        </w:rPr>
        <w:t>CE标志的产品就可以在欧洲市场顺利流通了。</w:t>
      </w:r>
      <w:r w:rsidRPr="00B21F99">
        <w:rPr>
          <w:rFonts w:ascii="宋体" w:eastAsia="宋体" w:hAnsi="宋体" w:cs="宋体"/>
          <w:color w:val="3366CC"/>
          <w:spacing w:val="8"/>
          <w:kern w:val="0"/>
          <w:sz w:val="24"/>
          <w:szCs w:val="24"/>
          <w:vertAlign w:val="superscript"/>
        </w:rPr>
        <w:t>[2]</w:t>
      </w:r>
      <w:bookmarkStart w:id="23" w:name="ref_[2]_168428"/>
      <w:bookmarkEnd w:id="23"/>
      <w:r w:rsidRPr="00B21F99">
        <w:rPr>
          <w:rFonts w:ascii="宋体" w:eastAsia="宋体" w:hAnsi="宋体" w:cs="宋体"/>
          <w:spacing w:val="8"/>
          <w:kern w:val="0"/>
          <w:sz w:val="24"/>
          <w:szCs w:val="24"/>
        </w:rPr>
        <w:t xml:space="preserve">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此流程适用于厂商找第三方实验室申请CE认证的流程：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第一方是组织内的实验室，检测/校准自己生产的产品，或委托某实验室代表其检测/校准自己生产的产品、数据为我所用，目的是提高和控制自己生产的产品质量。第二方也是组织内的实验室，校准/检测供方提供的产品，或委托某实验室代表其检测/校准供方提供的产品，数据为我所用，目的是提供和控制供方产品质量。第三方则是独立于第一方和第二方、为社会提供检测/校准服务的实验室，数据为社会所用，目的是提供和控制社会产品质量。另外，第一、二、三方实验室是可以互相转换的，第三方可以变成第一、二方，而第一方也可以同时是第二方。如果实验室是某机构中从事检测或校准的一个部门，且只为本机构提供内部服务，则该实验室就是一个典型 第一方实验室. )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1. 制造商相关实验室（以下简称实验室）提出口头或书面的初步申请。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2.申请人填写CE-marking申请表，将申请表，产品使用说明书和技术文件一并寄给实验室（必要时还要求申请公司提供一台样机）。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3. 实验室确定检验标准及检验项目并报价。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4. 申请人确认报价，并将样品和有关技术文件送至实验室。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5. 申请人提供技术文件。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6. 实验室向申请人发出收费通知，申请人根据收费通知要求支付认证费用。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7. 实验室进行产品测试及对技术文件进行审阅。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lastRenderedPageBreak/>
        <w:t xml:space="preserve">　　8. 技术文件审阅包括：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a文件是否完善。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b文件是否按欧共体官方语言（英语、德语或法语）书写。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9.如果技术文件不完善或未使用规定语言，实验室将通知申请人改进。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10.如果试验不合格，实验室将及时通知申请人，允许申请人对产品进行改进。如此，直到试验合格。申请人应对原申请中的技术资料进行更改，以便反映更改后的实际情况。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11.本页第9、10条所涉及的整改费用，实验室将向申请人发出补充收费通知。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12.申请人根据补充收费通知要求支付整改费用。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13.实验室向申请人提供产品测试报告或技术文件（TCF），以及CE符合证明（COC），及CE标志。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14.申请人签署CE保证自我声明，并在产品上贴附CE标示。 </w:t>
      </w:r>
    </w:p>
    <w:p w:rsidR="00B21F99" w:rsidRPr="00B21F99" w:rsidRDefault="00B21F99" w:rsidP="00B21F99">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24" w:name="9_1"/>
      <w:bookmarkStart w:id="25" w:name="sub168428_9_1"/>
      <w:bookmarkEnd w:id="24"/>
      <w:bookmarkEnd w:id="25"/>
      <w:r w:rsidRPr="00B21F99">
        <w:rPr>
          <w:rFonts w:ascii="Arial" w:eastAsia="宋体" w:hAnsi="Arial" w:cs="Arial"/>
          <w:b/>
          <w:bCs/>
          <w:spacing w:val="8"/>
          <w:kern w:val="0"/>
          <w:sz w:val="24"/>
          <w:szCs w:val="24"/>
        </w:rPr>
        <w:t>CE</w:t>
      </w:r>
      <w:r w:rsidRPr="00B21F99">
        <w:rPr>
          <w:rFonts w:ascii="Arial" w:eastAsia="宋体" w:hAnsi="Arial" w:cs="Arial"/>
          <w:b/>
          <w:bCs/>
          <w:spacing w:val="8"/>
          <w:kern w:val="0"/>
          <w:sz w:val="24"/>
          <w:szCs w:val="24"/>
        </w:rPr>
        <w:t>认证</w:t>
      </w:r>
      <w:r w:rsidRPr="00B21F99">
        <w:rPr>
          <w:rFonts w:ascii="Arial" w:eastAsia="宋体" w:hAnsi="Arial" w:cs="Arial"/>
          <w:b/>
          <w:bCs/>
          <w:spacing w:val="8"/>
          <w:kern w:val="0"/>
          <w:sz w:val="24"/>
          <w:szCs w:val="24"/>
        </w:rPr>
        <w:t>-</w:t>
      </w:r>
      <w:r w:rsidRPr="00B21F99">
        <w:rPr>
          <w:rFonts w:ascii="Arial" w:eastAsia="宋体" w:hAnsi="Arial" w:cs="Arial"/>
          <w:b/>
          <w:bCs/>
          <w:spacing w:val="8"/>
          <w:kern w:val="0"/>
          <w:sz w:val="24"/>
          <w:szCs w:val="24"/>
        </w:rPr>
        <w:t>程序</w:t>
      </w:r>
    </w:p>
    <w:p w:rsidR="00B21F99" w:rsidRPr="00B21F99" w:rsidRDefault="00B21F99" w:rsidP="00B21F99">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26" w:name="9_2"/>
      <w:bookmarkStart w:id="27" w:name="sub168428_9_2"/>
      <w:bookmarkEnd w:id="26"/>
      <w:bookmarkEnd w:id="27"/>
      <w:r w:rsidRPr="00B21F99">
        <w:rPr>
          <w:rFonts w:ascii="Arial" w:eastAsia="宋体" w:hAnsi="Arial" w:cs="Arial"/>
          <w:b/>
          <w:bCs/>
          <w:spacing w:val="8"/>
          <w:kern w:val="0"/>
          <w:sz w:val="24"/>
          <w:szCs w:val="24"/>
        </w:rPr>
        <w:t xml:space="preserve">1. </w:t>
      </w:r>
      <w:r w:rsidRPr="00B21F99">
        <w:rPr>
          <w:rFonts w:ascii="Arial" w:eastAsia="宋体" w:hAnsi="Arial" w:cs="Arial"/>
          <w:b/>
          <w:bCs/>
          <w:spacing w:val="8"/>
          <w:kern w:val="0"/>
          <w:sz w:val="24"/>
          <w:szCs w:val="24"/>
        </w:rPr>
        <w:t>确认出口国家</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w:t>
      </w:r>
      <w:proofErr w:type="gramStart"/>
      <w:r w:rsidRPr="00B21F99">
        <w:rPr>
          <w:rFonts w:ascii="宋体" w:eastAsia="宋体" w:hAnsi="宋体" w:cs="宋体"/>
          <w:spacing w:val="8"/>
          <w:kern w:val="0"/>
          <w:sz w:val="24"/>
          <w:szCs w:val="24"/>
        </w:rPr>
        <w:t>若出</w:t>
      </w:r>
      <w:r w:rsidRPr="00B21F99">
        <w:rPr>
          <w:rFonts w:ascii="宋体" w:eastAsia="宋体" w:hAnsi="宋体" w:cs="宋体" w:hint="eastAsia"/>
          <w:spacing w:val="8"/>
          <w:kern w:val="0"/>
          <w:sz w:val="24"/>
          <w:szCs w:val="24"/>
        </w:rPr>
        <w:t>口</w:t>
      </w:r>
      <w:proofErr w:type="gramEnd"/>
      <w:r w:rsidRPr="00B21F99">
        <w:rPr>
          <w:rFonts w:ascii="宋体" w:eastAsia="宋体" w:hAnsi="宋体" w:cs="宋体" w:hint="eastAsia"/>
          <w:spacing w:val="8"/>
          <w:kern w:val="0"/>
          <w:sz w:val="24"/>
          <w:szCs w:val="24"/>
        </w:rPr>
        <w:t>至欧洲经济区EEA包括欧盟EU及欧洲自由贸易协议EFTA的30个成员国中的任何一国，则</w:t>
      </w:r>
      <w:r w:rsidRPr="00B21F99">
        <w:rPr>
          <w:rFonts w:ascii="宋体" w:eastAsia="宋体" w:hAnsi="宋体" w:cs="宋体"/>
          <w:spacing w:val="8"/>
          <w:kern w:val="0"/>
          <w:sz w:val="24"/>
          <w:szCs w:val="24"/>
        </w:rPr>
        <w:t xml:space="preserve">可能需要CE认证。 </w:t>
      </w:r>
    </w:p>
    <w:p w:rsidR="00B21F99" w:rsidRPr="00B21F99" w:rsidRDefault="00B21F99" w:rsidP="00B21F99">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28" w:name="9_3"/>
      <w:bookmarkStart w:id="29" w:name="sub168428_9_3"/>
      <w:bookmarkEnd w:id="28"/>
      <w:bookmarkEnd w:id="29"/>
      <w:r w:rsidRPr="00B21F99">
        <w:rPr>
          <w:rFonts w:ascii="Arial" w:eastAsia="宋体" w:hAnsi="Arial" w:cs="Arial"/>
          <w:b/>
          <w:bCs/>
          <w:spacing w:val="8"/>
          <w:kern w:val="0"/>
          <w:sz w:val="24"/>
          <w:szCs w:val="24"/>
        </w:rPr>
        <w:t xml:space="preserve">2. </w:t>
      </w:r>
      <w:r w:rsidRPr="00B21F99">
        <w:rPr>
          <w:rFonts w:ascii="Arial" w:eastAsia="宋体" w:hAnsi="Arial" w:cs="Arial"/>
          <w:b/>
          <w:bCs/>
          <w:spacing w:val="8"/>
          <w:kern w:val="0"/>
          <w:sz w:val="24"/>
          <w:szCs w:val="24"/>
        </w:rPr>
        <w:t>确认产品类别及欧盟相关产品指令</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若一个产品同时属于一个以上的类别，则必须满足所有类别相对应的产品指令中所列出的要求。注： 某些产品指令中有时会列出一些排除在指令外的产品。 </w:t>
      </w:r>
    </w:p>
    <w:p w:rsidR="00B21F99" w:rsidRPr="00B21F99" w:rsidRDefault="00B21F99" w:rsidP="00B21F99">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30" w:name="9_4"/>
      <w:bookmarkStart w:id="31" w:name="sub168428_9_4"/>
      <w:bookmarkEnd w:id="30"/>
      <w:bookmarkEnd w:id="31"/>
      <w:r w:rsidRPr="00B21F99">
        <w:rPr>
          <w:rFonts w:ascii="Arial" w:eastAsia="宋体" w:hAnsi="Arial" w:cs="Arial"/>
          <w:b/>
          <w:bCs/>
          <w:spacing w:val="8"/>
          <w:kern w:val="0"/>
          <w:sz w:val="24"/>
          <w:szCs w:val="24"/>
        </w:rPr>
        <w:t xml:space="preserve">3. </w:t>
      </w:r>
      <w:r w:rsidRPr="00B21F99">
        <w:rPr>
          <w:rFonts w:ascii="Arial" w:eastAsia="宋体" w:hAnsi="Arial" w:cs="Arial"/>
          <w:b/>
          <w:bCs/>
          <w:spacing w:val="8"/>
          <w:kern w:val="0"/>
          <w:sz w:val="24"/>
          <w:szCs w:val="24"/>
        </w:rPr>
        <w:t>指定</w:t>
      </w:r>
      <w:r w:rsidRPr="00B21F99">
        <w:rPr>
          <w:rFonts w:ascii="Arial" w:eastAsia="宋体" w:hAnsi="Arial" w:cs="Arial"/>
          <w:b/>
          <w:bCs/>
          <w:spacing w:val="8"/>
          <w:kern w:val="0"/>
          <w:sz w:val="24"/>
          <w:szCs w:val="24"/>
        </w:rPr>
        <w:t>“</w:t>
      </w:r>
      <w:r w:rsidRPr="00B21F99">
        <w:rPr>
          <w:rFonts w:ascii="Arial" w:eastAsia="宋体" w:hAnsi="Arial" w:cs="Arial"/>
          <w:b/>
          <w:bCs/>
          <w:spacing w:val="8"/>
          <w:kern w:val="0"/>
          <w:sz w:val="24"/>
          <w:szCs w:val="24"/>
        </w:rPr>
        <w:t>欧盟授权代表（欧盟授权代理</w:t>
      </w:r>
      <w:r w:rsidRPr="00B21F99">
        <w:rPr>
          <w:rFonts w:ascii="Arial" w:eastAsia="宋体" w:hAnsi="Arial" w:cs="Arial"/>
          <w:b/>
          <w:bCs/>
          <w:spacing w:val="8"/>
          <w:kern w:val="0"/>
          <w:sz w:val="24"/>
          <w:szCs w:val="24"/>
        </w:rPr>
        <w:t>)”</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Authorized Representative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为了能确保前述CE标志 (CE Marking ) 认证实施过程中的4项要求得以满</w:t>
      </w:r>
      <w:r w:rsidRPr="00B21F99">
        <w:rPr>
          <w:rFonts w:ascii="宋体" w:eastAsia="宋体" w:hAnsi="宋体" w:cs="宋体" w:hint="eastAsia"/>
          <w:spacing w:val="8"/>
          <w:kern w:val="0"/>
          <w:sz w:val="24"/>
          <w:szCs w:val="24"/>
        </w:rPr>
        <w:t>足，欧盟法律要求位于30个EEA 盟国境外的制造商必须在欧盟境内指定一家欧盟授权代表（欧盟授权代理）（Authorized Representative），以确保产品投放到欧洲市场后</w:t>
      </w:r>
      <w:r w:rsidRPr="00B21F99">
        <w:rPr>
          <w:rFonts w:ascii="宋体" w:eastAsia="宋体" w:hAnsi="宋体" w:cs="宋体"/>
          <w:spacing w:val="8"/>
          <w:kern w:val="0"/>
          <w:sz w:val="24"/>
          <w:szCs w:val="24"/>
        </w:rPr>
        <w:t>，在流通过程及使用期间产品“安全”的一贯性；技术文件（Technical Files）必须存放于欧盟境内</w:t>
      </w:r>
      <w:proofErr w:type="gramStart"/>
      <w:r w:rsidRPr="00B21F99">
        <w:rPr>
          <w:rFonts w:ascii="宋体" w:eastAsia="宋体" w:hAnsi="宋体" w:cs="宋体"/>
          <w:spacing w:val="8"/>
          <w:kern w:val="0"/>
          <w:sz w:val="24"/>
          <w:szCs w:val="24"/>
        </w:rPr>
        <w:t>供监督</w:t>
      </w:r>
      <w:proofErr w:type="gramEnd"/>
      <w:r w:rsidRPr="00B21F99">
        <w:rPr>
          <w:rFonts w:ascii="宋体" w:eastAsia="宋体" w:hAnsi="宋体" w:cs="宋体"/>
          <w:spacing w:val="8"/>
          <w:kern w:val="0"/>
          <w:sz w:val="24"/>
          <w:szCs w:val="24"/>
        </w:rPr>
        <w:t>机构随时检查；对被市场监督机构发现的不合CE要求的产品、</w:t>
      </w:r>
      <w:r w:rsidRPr="00B21F99">
        <w:rPr>
          <w:rFonts w:ascii="宋体" w:eastAsia="宋体" w:hAnsi="宋体" w:cs="宋体" w:hint="eastAsia"/>
          <w:spacing w:val="8"/>
          <w:kern w:val="0"/>
          <w:sz w:val="24"/>
          <w:szCs w:val="24"/>
        </w:rPr>
        <w:t>或者使用过程中出现事故但是已加贴CE标签的产品，必须采取补救措施。（比如从货架上暂时拿掉，或从市场中永久地撤除）；已加贴CE标签之产品型号在投放到欧洲市场后，若遇到欧盟有关的法律更改或变化，其后续生产</w:t>
      </w:r>
      <w:r w:rsidRPr="00B21F99">
        <w:rPr>
          <w:rFonts w:ascii="宋体" w:eastAsia="宋体" w:hAnsi="宋体" w:cs="宋体"/>
          <w:spacing w:val="8"/>
          <w:kern w:val="0"/>
          <w:sz w:val="24"/>
          <w:szCs w:val="24"/>
        </w:rPr>
        <w:t xml:space="preserve">的同型号产品也必须相应地加以更改或修正，以便符合欧盟新的法律要求。 </w:t>
      </w:r>
    </w:p>
    <w:p w:rsidR="00B21F99" w:rsidRPr="00B21F99" w:rsidRDefault="00B21F99" w:rsidP="00B21F99">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32" w:name="9_5"/>
      <w:bookmarkStart w:id="33" w:name="sub168428_9_5"/>
      <w:bookmarkEnd w:id="32"/>
      <w:bookmarkEnd w:id="33"/>
      <w:r w:rsidRPr="00B21F99">
        <w:rPr>
          <w:rFonts w:ascii="Arial" w:eastAsia="宋体" w:hAnsi="Arial" w:cs="Arial"/>
          <w:b/>
          <w:bCs/>
          <w:spacing w:val="8"/>
          <w:kern w:val="0"/>
          <w:sz w:val="24"/>
          <w:szCs w:val="24"/>
        </w:rPr>
        <w:t xml:space="preserve">4. </w:t>
      </w:r>
      <w:r w:rsidRPr="00B21F99">
        <w:rPr>
          <w:rFonts w:ascii="Arial" w:eastAsia="宋体" w:hAnsi="Arial" w:cs="Arial"/>
          <w:b/>
          <w:bCs/>
          <w:spacing w:val="8"/>
          <w:kern w:val="0"/>
          <w:sz w:val="24"/>
          <w:szCs w:val="24"/>
        </w:rPr>
        <w:t>确认认证所需的模式</w:t>
      </w:r>
      <w:r w:rsidRPr="00B21F99">
        <w:rPr>
          <w:rFonts w:ascii="Arial" w:eastAsia="宋体" w:hAnsi="Arial" w:cs="Arial"/>
          <w:b/>
          <w:bCs/>
          <w:spacing w:val="8"/>
          <w:kern w:val="0"/>
          <w:sz w:val="24"/>
          <w:szCs w:val="24"/>
        </w:rPr>
        <w:t>(Module)</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lastRenderedPageBreak/>
        <w:t xml:space="preserve">　　对于几乎所有的欧盟产品指令来说，指令通常会给制造商提供出几种CE认证（Conformity Assessment Procedures）的模式（Module），制造商可根据本身的情况量体裁衣，选择最适合</w:t>
      </w:r>
      <w:proofErr w:type="gramStart"/>
      <w:r w:rsidRPr="00B21F99">
        <w:rPr>
          <w:rFonts w:ascii="宋体" w:eastAsia="宋体" w:hAnsi="宋体" w:cs="宋体"/>
          <w:spacing w:val="8"/>
          <w:kern w:val="0"/>
          <w:sz w:val="24"/>
          <w:szCs w:val="24"/>
        </w:rPr>
        <w:t>自已</w:t>
      </w:r>
      <w:proofErr w:type="gramEnd"/>
      <w:r w:rsidRPr="00B21F99">
        <w:rPr>
          <w:rFonts w:ascii="宋体" w:eastAsia="宋体" w:hAnsi="宋体" w:cs="宋体"/>
          <w:spacing w:val="8"/>
          <w:kern w:val="0"/>
          <w:sz w:val="24"/>
          <w:szCs w:val="24"/>
        </w:rPr>
        <w:t xml:space="preserve">的模式。一般地说， CE认证模式可分为以下9种基本模式：Module A: internal production control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模式 A: 内部生产控制 （自我声明）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Module </w:t>
      </w:r>
      <w:proofErr w:type="gramStart"/>
      <w:r w:rsidRPr="00B21F99">
        <w:rPr>
          <w:rFonts w:ascii="宋体" w:eastAsia="宋体" w:hAnsi="宋体" w:cs="宋体"/>
          <w:spacing w:val="8"/>
          <w:kern w:val="0"/>
          <w:sz w:val="24"/>
          <w:szCs w:val="24"/>
        </w:rPr>
        <w:t>Aa</w:t>
      </w:r>
      <w:proofErr w:type="gramEnd"/>
      <w:r w:rsidRPr="00B21F99">
        <w:rPr>
          <w:rFonts w:ascii="宋体" w:eastAsia="宋体" w:hAnsi="宋体" w:cs="宋体"/>
          <w:spacing w:val="8"/>
          <w:kern w:val="0"/>
          <w:sz w:val="24"/>
          <w:szCs w:val="24"/>
        </w:rPr>
        <w:t xml:space="preserve">: intervention of a Notified Body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模式 Aa: 内部生产控制，加第3方检测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Module B: EC type-examination </w:t>
      </w:r>
    </w:p>
    <w:p w:rsidR="00B21F99" w:rsidRPr="00B21F99" w:rsidRDefault="00B21F99" w:rsidP="00B21F99">
      <w:pPr>
        <w:widowControl/>
        <w:shd w:val="clear" w:color="auto" w:fill="FAFAFA"/>
        <w:spacing w:line="360" w:lineRule="atLeast"/>
        <w:jc w:val="center"/>
        <w:rPr>
          <w:rFonts w:ascii="宋体" w:eastAsia="宋体" w:hAnsi="宋体" w:cs="宋体"/>
          <w:spacing w:val="8"/>
          <w:kern w:val="0"/>
          <w:sz w:val="24"/>
          <w:szCs w:val="24"/>
        </w:rPr>
      </w:pPr>
      <w:hyperlink r:id="rId36" w:anchor="0$32fa828ba61ea8d37f917142970a304e241f58c0" w:tgtFrame="_blank" w:tooltip="查看图片" w:history="1">
        <w:r w:rsidRPr="00B21F99">
          <w:rPr>
            <w:rFonts w:ascii="宋体" w:eastAsia="宋体" w:hAnsi="宋体" w:cs="宋体"/>
            <w:color w:val="136EC2"/>
            <w:spacing w:val="8"/>
            <w:kern w:val="0"/>
            <w:sz w:val="24"/>
            <w:szCs w:val="24"/>
            <w:u w:val="single"/>
          </w:rPr>
          <w:t>  </w:t>
        </w:r>
      </w:hyperlink>
      <w:r>
        <w:rPr>
          <w:rFonts w:ascii="宋体" w:eastAsia="宋体" w:hAnsi="宋体" w:cs="宋体"/>
          <w:noProof/>
          <w:color w:val="136EC2"/>
          <w:spacing w:val="8"/>
          <w:kern w:val="0"/>
          <w:sz w:val="24"/>
          <w:szCs w:val="24"/>
        </w:rPr>
        <w:drawing>
          <wp:inline distT="0" distB="0" distL="0" distR="0">
            <wp:extent cx="1514475" cy="2095500"/>
            <wp:effectExtent l="19050" t="0" r="9525" b="0"/>
            <wp:docPr id="14" name="图片 14" descr="http://c.hiphotos.baidu.com/baike/s%3D220/sign=d66906a72f2eb938e86d7df0e56385fe/32fa828ba61ea8d37f917142970a304e241f58c0.jpg">
              <a:hlinkClick xmlns:a="http://schemas.openxmlformats.org/drawingml/2006/main" r:id="rId37"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c.hiphotos.baidu.com/baike/s%3D220/sign=d66906a72f2eb938e86d7df0e56385fe/32fa828ba61ea8d37f917142970a304e241f58c0.jpg">
                      <a:hlinkClick r:id="rId37" tgtFrame="_blank"/>
                    </pic:cNvPr>
                    <pic:cNvPicPr>
                      <a:picLocks noChangeAspect="1" noChangeArrowheads="1"/>
                    </pic:cNvPicPr>
                  </pic:nvPicPr>
                  <pic:blipFill>
                    <a:blip r:embed="rId38"/>
                    <a:srcRect/>
                    <a:stretch>
                      <a:fillRect/>
                    </a:stretch>
                  </pic:blipFill>
                  <pic:spPr bwMode="auto">
                    <a:xfrm>
                      <a:off x="0" y="0"/>
                      <a:ext cx="1514475" cy="2095500"/>
                    </a:xfrm>
                    <a:prstGeom prst="rect">
                      <a:avLst/>
                    </a:prstGeom>
                    <a:noFill/>
                    <a:ln w="9525">
                      <a:noFill/>
                      <a:miter lim="800000"/>
                      <a:headEnd/>
                      <a:tailEnd/>
                    </a:ln>
                  </pic:spPr>
                </pic:pic>
              </a:graphicData>
            </a:graphic>
          </wp:inline>
        </w:drawing>
      </w:r>
      <w:r w:rsidRPr="00B21F99">
        <w:rPr>
          <w:rFonts w:ascii="宋体" w:eastAsia="宋体" w:hAnsi="宋体" w:cs="宋体"/>
          <w:spacing w:val="8"/>
          <w:kern w:val="0"/>
          <w:sz w:val="24"/>
          <w:szCs w:val="24"/>
        </w:rPr>
        <w:t xml:space="preserve">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模式 B: EC 型式试验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通讯产品CE认证Module C: </w:t>
      </w:r>
      <w:proofErr w:type="gramStart"/>
      <w:r w:rsidRPr="00B21F99">
        <w:rPr>
          <w:rFonts w:ascii="宋体" w:eastAsia="宋体" w:hAnsi="宋体" w:cs="宋体"/>
          <w:spacing w:val="8"/>
          <w:kern w:val="0"/>
          <w:sz w:val="24"/>
          <w:szCs w:val="24"/>
        </w:rPr>
        <w:t>conformity</w:t>
      </w:r>
      <w:proofErr w:type="gramEnd"/>
      <w:r w:rsidRPr="00B21F99">
        <w:rPr>
          <w:rFonts w:ascii="宋体" w:eastAsia="宋体" w:hAnsi="宋体" w:cs="宋体"/>
          <w:spacing w:val="8"/>
          <w:kern w:val="0"/>
          <w:sz w:val="24"/>
          <w:szCs w:val="24"/>
        </w:rPr>
        <w:t xml:space="preserve"> to type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模式 C: 符合型式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Module D: production quality assurance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模式 D: 生产质量保证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Module E: product quality assurance　模式 E: 产品质量保证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Module </w:t>
      </w:r>
      <w:r w:rsidRPr="00B21F99">
        <w:rPr>
          <w:rFonts w:ascii="宋体" w:eastAsia="宋体" w:hAnsi="宋体" w:cs="宋体"/>
          <w:spacing w:val="8"/>
          <w:kern w:val="0"/>
          <w:sz w:val="24"/>
          <w:szCs w:val="24"/>
        </w:rPr>
        <w:t xml:space="preserve">F: product verification </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hint="eastAsia"/>
          <w:spacing w:val="8"/>
          <w:kern w:val="0"/>
          <w:sz w:val="24"/>
          <w:szCs w:val="24"/>
        </w:rPr>
        <w:t xml:space="preserve">　　模式 F: 产品验证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hint="eastAsia"/>
          <w:spacing w:val="8"/>
          <w:kern w:val="0"/>
          <w:sz w:val="24"/>
          <w:szCs w:val="24"/>
        </w:rPr>
        <w:t xml:space="preserve">　　Module G: unit veri</w:t>
      </w:r>
      <w:r w:rsidRPr="00B21F99">
        <w:rPr>
          <w:rFonts w:ascii="宋体" w:eastAsia="宋体" w:hAnsi="宋体" w:cs="宋体"/>
          <w:spacing w:val="8"/>
          <w:kern w:val="0"/>
          <w:sz w:val="24"/>
          <w:szCs w:val="24"/>
        </w:rPr>
        <w:t xml:space="preserve">fication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模式 G: 单元验证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Module H: full quality assurance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模式 H: 全面质量保证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基于以上几种基本模式的不同组合，又可能衍生出其它若干种不同的模式。一般地说，并非任何一种模式均可适用于所有的产品。换言之，也并非制造商可以随意选取以上任何一种模式来对其产品进行CE认证。 </w:t>
      </w:r>
    </w:p>
    <w:p w:rsidR="00B21F99" w:rsidRPr="00B21F99" w:rsidRDefault="00B21F99" w:rsidP="00B21F99">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34" w:name="9_6"/>
      <w:bookmarkStart w:id="35" w:name="sub168428_9_6"/>
      <w:bookmarkEnd w:id="34"/>
      <w:bookmarkEnd w:id="35"/>
      <w:r w:rsidRPr="00B21F99">
        <w:rPr>
          <w:rFonts w:ascii="Arial" w:eastAsia="宋体" w:hAnsi="Arial" w:cs="Arial"/>
          <w:b/>
          <w:bCs/>
          <w:spacing w:val="8"/>
          <w:kern w:val="0"/>
          <w:sz w:val="24"/>
          <w:szCs w:val="24"/>
        </w:rPr>
        <w:t xml:space="preserve">5. </w:t>
      </w:r>
      <w:r w:rsidRPr="00B21F99">
        <w:rPr>
          <w:rFonts w:ascii="Arial" w:eastAsia="宋体" w:hAnsi="Arial" w:cs="Arial"/>
          <w:b/>
          <w:bCs/>
          <w:spacing w:val="8"/>
          <w:kern w:val="0"/>
          <w:sz w:val="24"/>
          <w:szCs w:val="24"/>
        </w:rPr>
        <w:t>自我声明模式或必须通过第三方认证机构</w:t>
      </w:r>
    </w:p>
    <w:p w:rsidR="00B21F99" w:rsidRPr="00B21F99" w:rsidRDefault="00B21F99" w:rsidP="00B21F99">
      <w:pPr>
        <w:widowControl/>
        <w:shd w:val="clear" w:color="auto" w:fill="FAFAFA"/>
        <w:spacing w:line="360" w:lineRule="atLeast"/>
        <w:jc w:val="center"/>
        <w:rPr>
          <w:rFonts w:ascii="宋体" w:eastAsia="宋体" w:hAnsi="宋体" w:cs="宋体"/>
          <w:spacing w:val="8"/>
          <w:kern w:val="0"/>
          <w:sz w:val="24"/>
          <w:szCs w:val="24"/>
        </w:rPr>
      </w:pPr>
      <w:hyperlink r:id="rId39" w:anchor="0$373bc4b4ec937a4a8bd4b29d" w:tgtFrame="_blank" w:tooltip="查看图片" w:history="1">
        <w:r w:rsidRPr="00B21F99">
          <w:rPr>
            <w:rFonts w:ascii="宋体" w:eastAsia="宋体" w:hAnsi="宋体" w:cs="宋体"/>
            <w:color w:val="136EC2"/>
            <w:spacing w:val="8"/>
            <w:kern w:val="0"/>
            <w:sz w:val="24"/>
            <w:szCs w:val="24"/>
            <w:u w:val="single"/>
          </w:rPr>
          <w:t>  </w:t>
        </w:r>
      </w:hyperlink>
      <w:r>
        <w:rPr>
          <w:rFonts w:ascii="宋体" w:eastAsia="宋体" w:hAnsi="宋体" w:cs="宋体"/>
          <w:noProof/>
          <w:color w:val="136EC2"/>
          <w:spacing w:val="8"/>
          <w:kern w:val="0"/>
          <w:sz w:val="24"/>
          <w:szCs w:val="24"/>
        </w:rPr>
        <w:drawing>
          <wp:inline distT="0" distB="0" distL="0" distR="0">
            <wp:extent cx="1476375" cy="2095500"/>
            <wp:effectExtent l="19050" t="0" r="9525" b="0"/>
            <wp:docPr id="15" name="图片 15" descr="ce认证 证书">
              <a:hlinkClick xmlns:a="http://schemas.openxmlformats.org/drawingml/2006/main" r:id="rId4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e认证 证书">
                      <a:hlinkClick r:id="rId40" tgtFrame="_blank"/>
                    </pic:cNvPr>
                    <pic:cNvPicPr>
                      <a:picLocks noChangeAspect="1" noChangeArrowheads="1"/>
                    </pic:cNvPicPr>
                  </pic:nvPicPr>
                  <pic:blipFill>
                    <a:blip r:embed="rId26"/>
                    <a:srcRect/>
                    <a:stretch>
                      <a:fillRect/>
                    </a:stretch>
                  </pic:blipFill>
                  <pic:spPr bwMode="auto">
                    <a:xfrm>
                      <a:off x="0" y="0"/>
                      <a:ext cx="1476375" cy="2095500"/>
                    </a:xfrm>
                    <a:prstGeom prst="rect">
                      <a:avLst/>
                    </a:prstGeom>
                    <a:noFill/>
                    <a:ln w="9525">
                      <a:noFill/>
                      <a:miter lim="800000"/>
                      <a:headEnd/>
                      <a:tailEnd/>
                    </a:ln>
                  </pic:spPr>
                </pic:pic>
              </a:graphicData>
            </a:graphic>
          </wp:inline>
        </w:drawing>
      </w:r>
      <w:r w:rsidRPr="00B21F99">
        <w:rPr>
          <w:rFonts w:ascii="宋体" w:eastAsia="宋体" w:hAnsi="宋体" w:cs="宋体"/>
          <w:spacing w:val="8"/>
          <w:kern w:val="0"/>
          <w:sz w:val="24"/>
          <w:szCs w:val="24"/>
        </w:rPr>
        <w:t xml:space="preserve"> </w:t>
      </w:r>
    </w:p>
    <w:p w:rsidR="00B21F99" w:rsidRPr="00B21F99" w:rsidRDefault="00B21F99" w:rsidP="00B21F99">
      <w:pPr>
        <w:widowControl/>
        <w:shd w:val="clear" w:color="auto" w:fill="FAFAFA"/>
        <w:spacing w:before="100" w:beforeAutospacing="1" w:after="100" w:afterAutospacing="1" w:line="360" w:lineRule="atLeast"/>
        <w:jc w:val="center"/>
        <w:rPr>
          <w:rFonts w:ascii="宋体" w:eastAsia="宋体" w:hAnsi="宋体" w:cs="宋体"/>
          <w:spacing w:val="8"/>
          <w:kern w:val="0"/>
          <w:sz w:val="24"/>
          <w:szCs w:val="24"/>
        </w:rPr>
      </w:pPr>
      <w:r w:rsidRPr="00B21F99">
        <w:rPr>
          <w:rFonts w:ascii="宋体" w:eastAsia="宋体" w:hAnsi="宋体" w:cs="宋体"/>
          <w:spacing w:val="8"/>
          <w:kern w:val="0"/>
          <w:sz w:val="24"/>
          <w:szCs w:val="24"/>
        </w:rPr>
        <w:t>ce认证 证书</w:t>
      </w:r>
    </w:p>
    <w:p w:rsidR="00B21F99" w:rsidRPr="00B21F99" w:rsidRDefault="00B21F99" w:rsidP="00B21F99">
      <w:pPr>
        <w:widowControl/>
        <w:shd w:val="clear" w:color="auto" w:fill="FAFAFA"/>
        <w:spacing w:line="360" w:lineRule="atLeast"/>
        <w:jc w:val="center"/>
        <w:rPr>
          <w:rFonts w:ascii="宋体" w:eastAsia="宋体" w:hAnsi="宋体" w:cs="宋体"/>
          <w:spacing w:val="8"/>
          <w:kern w:val="0"/>
          <w:sz w:val="24"/>
          <w:szCs w:val="24"/>
        </w:rPr>
      </w:pPr>
      <w:hyperlink r:id="rId41" w:anchor="0$242dd42a2834349bb407c63fc9ea15ce36d3be03" w:tgtFrame="_blank" w:tooltip="查看图片" w:history="1">
        <w:r w:rsidRPr="00B21F99">
          <w:rPr>
            <w:rFonts w:ascii="宋体" w:eastAsia="宋体" w:hAnsi="宋体" w:cs="宋体"/>
            <w:color w:val="136EC2"/>
            <w:spacing w:val="8"/>
            <w:kern w:val="0"/>
            <w:sz w:val="24"/>
            <w:szCs w:val="24"/>
            <w:u w:val="single"/>
          </w:rPr>
          <w:t>  </w:t>
        </w:r>
      </w:hyperlink>
      <w:r>
        <w:rPr>
          <w:rFonts w:ascii="宋体" w:eastAsia="宋体" w:hAnsi="宋体" w:cs="宋体"/>
          <w:noProof/>
          <w:color w:val="136EC2"/>
          <w:spacing w:val="8"/>
          <w:kern w:val="0"/>
          <w:sz w:val="24"/>
          <w:szCs w:val="24"/>
        </w:rPr>
        <w:drawing>
          <wp:inline distT="0" distB="0" distL="0" distR="0">
            <wp:extent cx="1447800" cy="2095500"/>
            <wp:effectExtent l="19050" t="0" r="0" b="0"/>
            <wp:docPr id="16" name="图片 16" descr="http://h.hiphotos.baidu.com/baike/s%3D220/sign=b534e67e0ad162d981ee651e21dea950/242dd42a2834349bb407c63fc9ea15ce36d3be03.jpg">
              <a:hlinkClick xmlns:a="http://schemas.openxmlformats.org/drawingml/2006/main" r:id="rId4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h.hiphotos.baidu.com/baike/s%3D220/sign=b534e67e0ad162d981ee651e21dea950/242dd42a2834349bb407c63fc9ea15ce36d3be03.jpg">
                      <a:hlinkClick r:id="rId42" tgtFrame="_blank"/>
                    </pic:cNvPr>
                    <pic:cNvPicPr>
                      <a:picLocks noChangeAspect="1" noChangeArrowheads="1"/>
                    </pic:cNvPicPr>
                  </pic:nvPicPr>
                  <pic:blipFill>
                    <a:blip r:embed="rId29"/>
                    <a:srcRect/>
                    <a:stretch>
                      <a:fillRect/>
                    </a:stretch>
                  </pic:blipFill>
                  <pic:spPr bwMode="auto">
                    <a:xfrm>
                      <a:off x="0" y="0"/>
                      <a:ext cx="1447800" cy="2095500"/>
                    </a:xfrm>
                    <a:prstGeom prst="rect">
                      <a:avLst/>
                    </a:prstGeom>
                    <a:noFill/>
                    <a:ln w="9525">
                      <a:noFill/>
                      <a:miter lim="800000"/>
                      <a:headEnd/>
                      <a:tailEnd/>
                    </a:ln>
                  </pic:spPr>
                </pic:pic>
              </a:graphicData>
            </a:graphic>
          </wp:inline>
        </w:drawing>
      </w:r>
      <w:r w:rsidRPr="00B21F99">
        <w:rPr>
          <w:rFonts w:ascii="宋体" w:eastAsia="宋体" w:hAnsi="宋体" w:cs="宋体"/>
          <w:spacing w:val="8"/>
          <w:kern w:val="0"/>
          <w:sz w:val="24"/>
          <w:szCs w:val="24"/>
        </w:rPr>
        <w:t xml:space="preserve"> </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spacing w:val="8"/>
          <w:kern w:val="0"/>
          <w:sz w:val="24"/>
          <w:szCs w:val="24"/>
        </w:rPr>
        <w:t>风险水平（Risk Level) 较低（Minimal Risk）欧盟的产品指令允许某些类别中风险水平 (Risk Level) 较低（Minimal Risk）的产品之制造商选择</w:t>
      </w:r>
      <w:proofErr w:type="gramStart"/>
      <w:r w:rsidRPr="00B21F99">
        <w:rPr>
          <w:rFonts w:ascii="宋体" w:eastAsia="宋体" w:hAnsi="宋体" w:cs="宋体"/>
          <w:spacing w:val="8"/>
          <w:kern w:val="0"/>
          <w:sz w:val="24"/>
          <w:szCs w:val="24"/>
        </w:rPr>
        <w:t>以模式</w:t>
      </w:r>
      <w:proofErr w:type="gramEnd"/>
      <w:r w:rsidRPr="00B21F99">
        <w:rPr>
          <w:rFonts w:ascii="宋体" w:eastAsia="宋体" w:hAnsi="宋体" w:cs="宋体"/>
          <w:spacing w:val="8"/>
          <w:kern w:val="0"/>
          <w:sz w:val="24"/>
          <w:szCs w:val="24"/>
        </w:rPr>
        <w:t xml:space="preserve"> A: “内</w:t>
      </w:r>
      <w:r w:rsidRPr="00B21F99">
        <w:rPr>
          <w:rFonts w:ascii="宋体" w:eastAsia="宋体" w:hAnsi="宋体" w:cs="宋体" w:hint="eastAsia"/>
          <w:spacing w:val="8"/>
          <w:kern w:val="0"/>
          <w:sz w:val="24"/>
          <w:szCs w:val="24"/>
        </w:rPr>
        <w:t xml:space="preserve">部生产控制 （自我声明）”的方式进行CE认证。风险水平较高的产品必须通过第三方认证机构NB(Notified Body）介入。对于风险水平较高的产品，其制造商必须选择模式A以外的其它模式，或者模式A外加其它模式来达到CE认证。也就是说，必须通过第三方认证机构NB(Notified Body）介入。 </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hint="eastAsia"/>
          <w:spacing w:val="8"/>
          <w:kern w:val="0"/>
          <w:sz w:val="24"/>
          <w:szCs w:val="24"/>
        </w:rPr>
        <w:t xml:space="preserve">　　模式A以外的其它模式的认证过程中，通常均需要至少一家欧盟认可的认证机构NB 参于认证过程中的一部分或全部。根据不同的模式，NB则可能分别以：来样检测，抽样检测，工厂审查，年检，不同的质量体系审核，等等方式介入认证过程，并出具相应的 检测报告，证书等。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hint="eastAsia"/>
          <w:spacing w:val="8"/>
          <w:kern w:val="0"/>
          <w:sz w:val="24"/>
          <w:szCs w:val="24"/>
        </w:rPr>
        <w:t xml:space="preserve">　　目前，已经有1200多家认证机构获得欧盟认可，这些认证机构中的绝大多数位于欧盟盟国境内。</w:t>
      </w:r>
      <w:r w:rsidRPr="00B21F99">
        <w:rPr>
          <w:rFonts w:ascii="宋体" w:eastAsia="宋体" w:hAnsi="宋体" w:cs="宋体"/>
          <w:spacing w:val="8"/>
          <w:kern w:val="0"/>
          <w:sz w:val="24"/>
          <w:szCs w:val="24"/>
        </w:rPr>
        <w:t xml:space="preserve">通常情况下，一家NB仅被欧盟授权可针对某一类或几类产品进行某一或几种模式下的认证。换言之，一家欧盟授权的认证机构并不可能针对所有的产品种类进行认证，即使对其被授权的产品种类，通常情况下也并非被授权所有的模式。对于每一个欧盟的产品指令，通常都有一个针对该产品指令的授权认证机构NB名录。 </w:t>
      </w:r>
    </w:p>
    <w:p w:rsidR="00B21F99" w:rsidRPr="00B21F99" w:rsidRDefault="00B21F99" w:rsidP="00B21F99">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36" w:name="9_7"/>
      <w:bookmarkStart w:id="37" w:name="sub168428_9_7"/>
      <w:bookmarkEnd w:id="36"/>
      <w:bookmarkEnd w:id="37"/>
      <w:r w:rsidRPr="00B21F99">
        <w:rPr>
          <w:rFonts w:ascii="Arial" w:eastAsia="宋体" w:hAnsi="Arial" w:cs="Arial"/>
          <w:b/>
          <w:bCs/>
          <w:spacing w:val="8"/>
          <w:kern w:val="0"/>
          <w:sz w:val="24"/>
          <w:szCs w:val="24"/>
        </w:rPr>
        <w:lastRenderedPageBreak/>
        <w:t xml:space="preserve">6. </w:t>
      </w:r>
      <w:r w:rsidRPr="00B21F99">
        <w:rPr>
          <w:rFonts w:ascii="Arial" w:eastAsia="宋体" w:hAnsi="Arial" w:cs="Arial"/>
          <w:b/>
          <w:bCs/>
          <w:spacing w:val="8"/>
          <w:kern w:val="0"/>
          <w:sz w:val="24"/>
          <w:szCs w:val="24"/>
        </w:rPr>
        <w:t>建立技术文件及其维护与更新</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（Technical Files)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欧盟法律要求，加贴了CE标签的产品投放到欧洲市场后，其技术文件（Technical Files）必须存放于欧盟境内</w:t>
      </w:r>
      <w:proofErr w:type="gramStart"/>
      <w:r w:rsidRPr="00B21F99">
        <w:rPr>
          <w:rFonts w:ascii="宋体" w:eastAsia="宋体" w:hAnsi="宋体" w:cs="宋体"/>
          <w:spacing w:val="8"/>
          <w:kern w:val="0"/>
          <w:sz w:val="24"/>
          <w:szCs w:val="24"/>
        </w:rPr>
        <w:t>供监督</w:t>
      </w:r>
      <w:proofErr w:type="gramEnd"/>
      <w:r w:rsidRPr="00B21F99">
        <w:rPr>
          <w:rFonts w:ascii="宋体" w:eastAsia="宋体" w:hAnsi="宋体" w:cs="宋体"/>
          <w:spacing w:val="8"/>
          <w:kern w:val="0"/>
          <w:sz w:val="24"/>
          <w:szCs w:val="24"/>
        </w:rPr>
        <w:t xml:space="preserve">机构随时检查。技术文件中所包涵的内容若有变化，技术文件也应及时地更新。 </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spacing w:val="8"/>
          <w:kern w:val="0"/>
          <w:sz w:val="24"/>
          <w:szCs w:val="24"/>
        </w:rPr>
        <w:t xml:space="preserve">　　技术文件</w:t>
      </w:r>
      <w:r w:rsidRPr="00B21F99">
        <w:rPr>
          <w:rFonts w:ascii="宋体" w:eastAsia="宋体" w:hAnsi="宋体" w:cs="宋体" w:hint="eastAsia"/>
          <w:spacing w:val="8"/>
          <w:kern w:val="0"/>
          <w:sz w:val="24"/>
          <w:szCs w:val="24"/>
        </w:rPr>
        <w:t xml:space="preserve">通常应包括下列内容： </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hint="eastAsia"/>
          <w:spacing w:val="8"/>
          <w:kern w:val="0"/>
          <w:sz w:val="24"/>
          <w:szCs w:val="24"/>
        </w:rPr>
        <w:t xml:space="preserve">　　</w:t>
      </w:r>
      <w:proofErr w:type="gramStart"/>
      <w:r w:rsidRPr="00B21F99">
        <w:rPr>
          <w:rFonts w:ascii="宋体" w:eastAsia="宋体" w:hAnsi="宋体" w:cs="宋体" w:hint="eastAsia"/>
          <w:spacing w:val="8"/>
          <w:kern w:val="0"/>
          <w:sz w:val="24"/>
          <w:szCs w:val="24"/>
        </w:rPr>
        <w:t>a .</w:t>
      </w:r>
      <w:proofErr w:type="gramEnd"/>
      <w:r w:rsidRPr="00B21F99">
        <w:rPr>
          <w:rFonts w:ascii="宋体" w:eastAsia="宋体" w:hAnsi="宋体" w:cs="宋体" w:hint="eastAsia"/>
          <w:spacing w:val="8"/>
          <w:kern w:val="0"/>
          <w:sz w:val="24"/>
          <w:szCs w:val="24"/>
        </w:rPr>
        <w:t xml:space="preserve"> 制造商（欧盟授权代表（欧盟授权代理）AR）的名称，商号，地址。 </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hint="eastAsia"/>
          <w:spacing w:val="8"/>
          <w:kern w:val="0"/>
          <w:sz w:val="24"/>
          <w:szCs w:val="24"/>
        </w:rPr>
        <w:t xml:space="preserve">　　</w:t>
      </w:r>
      <w:proofErr w:type="gramStart"/>
      <w:r w:rsidRPr="00B21F99">
        <w:rPr>
          <w:rFonts w:ascii="宋体" w:eastAsia="宋体" w:hAnsi="宋体" w:cs="宋体" w:hint="eastAsia"/>
          <w:spacing w:val="8"/>
          <w:kern w:val="0"/>
          <w:sz w:val="24"/>
          <w:szCs w:val="24"/>
        </w:rPr>
        <w:t>b .</w:t>
      </w:r>
      <w:proofErr w:type="gramEnd"/>
      <w:r w:rsidRPr="00B21F99">
        <w:rPr>
          <w:rFonts w:ascii="宋体" w:eastAsia="宋体" w:hAnsi="宋体" w:cs="宋体" w:hint="eastAsia"/>
          <w:spacing w:val="8"/>
          <w:kern w:val="0"/>
          <w:sz w:val="24"/>
          <w:szCs w:val="24"/>
        </w:rPr>
        <w:t xml:space="preserve"> 产品的型号，编号。 </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hint="eastAsia"/>
          <w:spacing w:val="8"/>
          <w:kern w:val="0"/>
          <w:sz w:val="24"/>
          <w:szCs w:val="24"/>
        </w:rPr>
        <w:t xml:space="preserve">　　</w:t>
      </w:r>
      <w:proofErr w:type="gramStart"/>
      <w:r w:rsidRPr="00B21F99">
        <w:rPr>
          <w:rFonts w:ascii="宋体" w:eastAsia="宋体" w:hAnsi="宋体" w:cs="宋体" w:hint="eastAsia"/>
          <w:spacing w:val="8"/>
          <w:kern w:val="0"/>
          <w:sz w:val="24"/>
          <w:szCs w:val="24"/>
        </w:rPr>
        <w:t>c .</w:t>
      </w:r>
      <w:proofErr w:type="gramEnd"/>
      <w:r w:rsidRPr="00B21F99">
        <w:rPr>
          <w:rFonts w:ascii="宋体" w:eastAsia="宋体" w:hAnsi="宋体" w:cs="宋体" w:hint="eastAsia"/>
          <w:spacing w:val="8"/>
          <w:kern w:val="0"/>
          <w:sz w:val="24"/>
          <w:szCs w:val="24"/>
        </w:rPr>
        <w:t xml:space="preserve"> 产品使用说明书。 </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hint="eastAsia"/>
          <w:spacing w:val="8"/>
          <w:kern w:val="0"/>
          <w:sz w:val="24"/>
          <w:szCs w:val="24"/>
        </w:rPr>
        <w:t xml:space="preserve">　　</w:t>
      </w:r>
      <w:proofErr w:type="gramStart"/>
      <w:r w:rsidRPr="00B21F99">
        <w:rPr>
          <w:rFonts w:ascii="宋体" w:eastAsia="宋体" w:hAnsi="宋体" w:cs="宋体" w:hint="eastAsia"/>
          <w:spacing w:val="8"/>
          <w:kern w:val="0"/>
          <w:sz w:val="24"/>
          <w:szCs w:val="24"/>
        </w:rPr>
        <w:t>d .</w:t>
      </w:r>
      <w:proofErr w:type="gramEnd"/>
      <w:r w:rsidRPr="00B21F99">
        <w:rPr>
          <w:rFonts w:ascii="宋体" w:eastAsia="宋体" w:hAnsi="宋体" w:cs="宋体" w:hint="eastAsia"/>
          <w:spacing w:val="8"/>
          <w:kern w:val="0"/>
          <w:sz w:val="24"/>
          <w:szCs w:val="24"/>
        </w:rPr>
        <w:t xml:space="preserve"> 安全设计文件（关键结构图，即能</w:t>
      </w:r>
      <w:proofErr w:type="gramStart"/>
      <w:r w:rsidRPr="00B21F99">
        <w:rPr>
          <w:rFonts w:ascii="宋体" w:eastAsia="宋体" w:hAnsi="宋体" w:cs="宋体" w:hint="eastAsia"/>
          <w:spacing w:val="8"/>
          <w:kern w:val="0"/>
          <w:sz w:val="24"/>
          <w:szCs w:val="24"/>
        </w:rPr>
        <w:t>反映爬申距离</w:t>
      </w:r>
      <w:proofErr w:type="gramEnd"/>
      <w:r w:rsidRPr="00B21F99">
        <w:rPr>
          <w:rFonts w:ascii="宋体" w:eastAsia="宋体" w:hAnsi="宋体" w:cs="宋体" w:hint="eastAsia"/>
          <w:spacing w:val="8"/>
          <w:kern w:val="0"/>
          <w:sz w:val="24"/>
          <w:szCs w:val="24"/>
        </w:rPr>
        <w:t xml:space="preserve">、间隙、绝缘层数和厚度的设计图）。 </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hint="eastAsia"/>
          <w:spacing w:val="8"/>
          <w:kern w:val="0"/>
          <w:sz w:val="24"/>
          <w:szCs w:val="24"/>
        </w:rPr>
        <w:t xml:space="preserve">　　</w:t>
      </w:r>
      <w:proofErr w:type="gramStart"/>
      <w:r w:rsidRPr="00B21F99">
        <w:rPr>
          <w:rFonts w:ascii="宋体" w:eastAsia="宋体" w:hAnsi="宋体" w:cs="宋体" w:hint="eastAsia"/>
          <w:spacing w:val="8"/>
          <w:kern w:val="0"/>
          <w:sz w:val="24"/>
          <w:szCs w:val="24"/>
        </w:rPr>
        <w:t>e .</w:t>
      </w:r>
      <w:proofErr w:type="gramEnd"/>
      <w:r w:rsidRPr="00B21F99">
        <w:rPr>
          <w:rFonts w:ascii="宋体" w:eastAsia="宋体" w:hAnsi="宋体" w:cs="宋体" w:hint="eastAsia"/>
          <w:spacing w:val="8"/>
          <w:kern w:val="0"/>
          <w:sz w:val="24"/>
          <w:szCs w:val="24"/>
        </w:rPr>
        <w:t xml:space="preserve"> 产品技术条件（或企业标准）。 </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hint="eastAsia"/>
          <w:spacing w:val="8"/>
          <w:kern w:val="0"/>
          <w:sz w:val="24"/>
          <w:szCs w:val="24"/>
        </w:rPr>
        <w:t xml:space="preserve">　　</w:t>
      </w:r>
      <w:proofErr w:type="gramStart"/>
      <w:r w:rsidRPr="00B21F99">
        <w:rPr>
          <w:rFonts w:ascii="宋体" w:eastAsia="宋体" w:hAnsi="宋体" w:cs="宋体" w:hint="eastAsia"/>
          <w:spacing w:val="8"/>
          <w:kern w:val="0"/>
          <w:sz w:val="24"/>
          <w:szCs w:val="24"/>
        </w:rPr>
        <w:t>f .</w:t>
      </w:r>
      <w:proofErr w:type="gramEnd"/>
      <w:r w:rsidRPr="00B21F99">
        <w:rPr>
          <w:rFonts w:ascii="宋体" w:eastAsia="宋体" w:hAnsi="宋体" w:cs="宋体" w:hint="eastAsia"/>
          <w:spacing w:val="8"/>
          <w:kern w:val="0"/>
          <w:sz w:val="24"/>
          <w:szCs w:val="24"/>
        </w:rPr>
        <w:t xml:space="preserve"> </w:t>
      </w:r>
      <w:proofErr w:type="gramStart"/>
      <w:r w:rsidRPr="00B21F99">
        <w:rPr>
          <w:rFonts w:ascii="宋体" w:eastAsia="宋体" w:hAnsi="宋体" w:cs="宋体" w:hint="eastAsia"/>
          <w:spacing w:val="8"/>
          <w:kern w:val="0"/>
          <w:sz w:val="24"/>
          <w:szCs w:val="24"/>
        </w:rPr>
        <w:t>产品电</w:t>
      </w:r>
      <w:proofErr w:type="gramEnd"/>
      <w:r w:rsidRPr="00B21F99">
        <w:rPr>
          <w:rFonts w:ascii="宋体" w:eastAsia="宋体" w:hAnsi="宋体" w:cs="宋体" w:hint="eastAsia"/>
          <w:spacing w:val="8"/>
          <w:kern w:val="0"/>
          <w:sz w:val="24"/>
          <w:szCs w:val="24"/>
        </w:rPr>
        <w:t xml:space="preserve">原理图。 </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hint="eastAsia"/>
          <w:spacing w:val="8"/>
          <w:kern w:val="0"/>
          <w:sz w:val="24"/>
          <w:szCs w:val="24"/>
        </w:rPr>
        <w:t xml:space="preserve">　　</w:t>
      </w:r>
      <w:proofErr w:type="gramStart"/>
      <w:r w:rsidRPr="00B21F99">
        <w:rPr>
          <w:rFonts w:ascii="宋体" w:eastAsia="宋体" w:hAnsi="宋体" w:cs="宋体" w:hint="eastAsia"/>
          <w:spacing w:val="8"/>
          <w:kern w:val="0"/>
          <w:sz w:val="24"/>
          <w:szCs w:val="24"/>
        </w:rPr>
        <w:t>g .</w:t>
      </w:r>
      <w:proofErr w:type="gramEnd"/>
      <w:r w:rsidRPr="00B21F99">
        <w:rPr>
          <w:rFonts w:ascii="宋体" w:eastAsia="宋体" w:hAnsi="宋体" w:cs="宋体" w:hint="eastAsia"/>
          <w:spacing w:val="8"/>
          <w:kern w:val="0"/>
          <w:sz w:val="24"/>
          <w:szCs w:val="24"/>
        </w:rPr>
        <w:t xml:space="preserve"> 产品线路图。 </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hint="eastAsia"/>
          <w:spacing w:val="8"/>
          <w:kern w:val="0"/>
          <w:sz w:val="24"/>
          <w:szCs w:val="24"/>
        </w:rPr>
        <w:t xml:space="preserve">　　</w:t>
      </w:r>
      <w:proofErr w:type="gramStart"/>
      <w:r w:rsidRPr="00B21F99">
        <w:rPr>
          <w:rFonts w:ascii="宋体" w:eastAsia="宋体" w:hAnsi="宋体" w:cs="宋体" w:hint="eastAsia"/>
          <w:spacing w:val="8"/>
          <w:kern w:val="0"/>
          <w:sz w:val="24"/>
          <w:szCs w:val="24"/>
        </w:rPr>
        <w:t>h .</w:t>
      </w:r>
      <w:proofErr w:type="gramEnd"/>
      <w:r w:rsidRPr="00B21F99">
        <w:rPr>
          <w:rFonts w:ascii="宋体" w:eastAsia="宋体" w:hAnsi="宋体" w:cs="宋体" w:hint="eastAsia"/>
          <w:spacing w:val="8"/>
          <w:kern w:val="0"/>
          <w:sz w:val="24"/>
          <w:szCs w:val="24"/>
        </w:rPr>
        <w:t xml:space="preserve"> </w:t>
      </w:r>
      <w:proofErr w:type="gramStart"/>
      <w:r w:rsidRPr="00B21F99">
        <w:rPr>
          <w:rFonts w:ascii="宋体" w:eastAsia="宋体" w:hAnsi="宋体" w:cs="宋体" w:hint="eastAsia"/>
          <w:spacing w:val="8"/>
          <w:kern w:val="0"/>
          <w:sz w:val="24"/>
          <w:szCs w:val="24"/>
        </w:rPr>
        <w:t>关键元</w:t>
      </w:r>
      <w:proofErr w:type="gramEnd"/>
      <w:r w:rsidRPr="00B21F99">
        <w:rPr>
          <w:rFonts w:ascii="宋体" w:eastAsia="宋体" w:hAnsi="宋体" w:cs="宋体" w:hint="eastAsia"/>
          <w:spacing w:val="8"/>
          <w:kern w:val="0"/>
          <w:sz w:val="24"/>
          <w:szCs w:val="24"/>
        </w:rPr>
        <w:t xml:space="preserve">部件或原材料清单。 </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hint="eastAsia"/>
          <w:spacing w:val="8"/>
          <w:kern w:val="0"/>
          <w:sz w:val="24"/>
          <w:szCs w:val="24"/>
        </w:rPr>
        <w:t xml:space="preserve">　　</w:t>
      </w:r>
      <w:proofErr w:type="gramStart"/>
      <w:r w:rsidRPr="00B21F99">
        <w:rPr>
          <w:rFonts w:ascii="宋体" w:eastAsia="宋体" w:hAnsi="宋体" w:cs="宋体" w:hint="eastAsia"/>
          <w:spacing w:val="8"/>
          <w:kern w:val="0"/>
          <w:sz w:val="24"/>
          <w:szCs w:val="24"/>
        </w:rPr>
        <w:t>i .</w:t>
      </w:r>
      <w:proofErr w:type="gramEnd"/>
      <w:r w:rsidRPr="00B21F99">
        <w:rPr>
          <w:rFonts w:ascii="宋体" w:eastAsia="宋体" w:hAnsi="宋体" w:cs="宋体" w:hint="eastAsia"/>
          <w:spacing w:val="8"/>
          <w:kern w:val="0"/>
          <w:sz w:val="24"/>
          <w:szCs w:val="24"/>
        </w:rPr>
        <w:t xml:space="preserve"> 测试报告 (Testing Report）。 </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hint="eastAsia"/>
          <w:spacing w:val="8"/>
          <w:kern w:val="0"/>
          <w:sz w:val="24"/>
          <w:szCs w:val="24"/>
        </w:rPr>
        <w:t xml:space="preserve">　　</w:t>
      </w:r>
      <w:proofErr w:type="gramStart"/>
      <w:r w:rsidRPr="00B21F99">
        <w:rPr>
          <w:rFonts w:ascii="宋体" w:eastAsia="宋体" w:hAnsi="宋体" w:cs="宋体" w:hint="eastAsia"/>
          <w:spacing w:val="8"/>
          <w:kern w:val="0"/>
          <w:sz w:val="24"/>
          <w:szCs w:val="24"/>
        </w:rPr>
        <w:t>j .</w:t>
      </w:r>
      <w:proofErr w:type="gramEnd"/>
      <w:r w:rsidRPr="00B21F99">
        <w:rPr>
          <w:rFonts w:ascii="宋体" w:eastAsia="宋体" w:hAnsi="宋体" w:cs="宋体" w:hint="eastAsia"/>
          <w:spacing w:val="8"/>
          <w:kern w:val="0"/>
          <w:sz w:val="24"/>
          <w:szCs w:val="24"/>
        </w:rPr>
        <w:t xml:space="preserve"> 欧盟授权认证机构NB出具的相关证书（对于模式A以外的其它模式）。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hint="eastAsia"/>
          <w:spacing w:val="8"/>
          <w:kern w:val="0"/>
          <w:sz w:val="24"/>
          <w:szCs w:val="24"/>
        </w:rPr>
        <w:t xml:space="preserve">　　</w:t>
      </w:r>
      <w:proofErr w:type="gramStart"/>
      <w:r w:rsidRPr="00B21F99">
        <w:rPr>
          <w:rFonts w:ascii="宋体" w:eastAsia="宋体" w:hAnsi="宋体" w:cs="宋体" w:hint="eastAsia"/>
          <w:spacing w:val="8"/>
          <w:kern w:val="0"/>
          <w:sz w:val="24"/>
          <w:szCs w:val="24"/>
        </w:rPr>
        <w:t>k .</w:t>
      </w:r>
      <w:proofErr w:type="gramEnd"/>
      <w:r w:rsidRPr="00B21F99">
        <w:rPr>
          <w:rFonts w:ascii="宋体" w:eastAsia="宋体" w:hAnsi="宋体" w:cs="宋体" w:hint="eastAsia"/>
          <w:spacing w:val="8"/>
          <w:kern w:val="0"/>
          <w:sz w:val="24"/>
          <w:szCs w:val="24"/>
        </w:rPr>
        <w:t xml:space="preserve"> 产品在欧盟境内的注册证书 （对于某些产品比如：Class I 医疗器械，普通IVD体外诊断医疗器械）</w:t>
      </w:r>
      <w:r w:rsidRPr="00B21F99">
        <w:rPr>
          <w:rFonts w:ascii="宋体" w:eastAsia="宋体" w:hAnsi="宋体" w:cs="宋体"/>
          <w:spacing w:val="8"/>
          <w:kern w:val="0"/>
          <w:sz w:val="24"/>
          <w:szCs w:val="24"/>
        </w:rPr>
        <w:t xml:space="preserve">。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w:t>
      </w:r>
      <w:proofErr w:type="gramStart"/>
      <w:r w:rsidRPr="00B21F99">
        <w:rPr>
          <w:rFonts w:ascii="宋体" w:eastAsia="宋体" w:hAnsi="宋体" w:cs="宋体"/>
          <w:spacing w:val="8"/>
          <w:kern w:val="0"/>
          <w:sz w:val="24"/>
          <w:szCs w:val="24"/>
        </w:rPr>
        <w:t>l .</w:t>
      </w:r>
      <w:proofErr w:type="gramEnd"/>
      <w:r w:rsidRPr="00B21F99">
        <w:rPr>
          <w:rFonts w:ascii="宋体" w:eastAsia="宋体" w:hAnsi="宋体" w:cs="宋体"/>
          <w:spacing w:val="8"/>
          <w:kern w:val="0"/>
          <w:sz w:val="24"/>
          <w:szCs w:val="24"/>
        </w:rPr>
        <w:t xml:space="preserve"> CE符合声明（DOC）。 </w:t>
      </w:r>
    </w:p>
    <w:p w:rsidR="00B21F99" w:rsidRPr="00B21F99" w:rsidRDefault="00B21F99" w:rsidP="00B21F99">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bookmarkStart w:id="38" w:name="10"/>
      <w:bookmarkStart w:id="39" w:name="sub168428_10"/>
      <w:bookmarkEnd w:id="38"/>
      <w:bookmarkEnd w:id="39"/>
      <w:r w:rsidRPr="00B21F99">
        <w:rPr>
          <w:rFonts w:ascii="宋体" w:eastAsia="宋体" w:hAnsi="宋体" w:cs="宋体"/>
          <w:b/>
          <w:bCs/>
          <w:spacing w:val="8"/>
          <w:kern w:val="0"/>
          <w:sz w:val="27"/>
          <w:szCs w:val="27"/>
        </w:rPr>
        <w:t>医疗器械认证</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TOPMEN联合公告机构SNCH为国内企业提供全面的医疗器械产品认证服务，以期企业能够满足欧盟CE要求，同时我们将充分利用我们国际化的平台，为医疗器械企业提供更加全面的服务。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我们采用不同的认证模式，为生产不同医疗器械产品的制造商提供认证服务，服务包括：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1.产品分类判定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2.企业技术文件协助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3.企业管理提携协助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4.产品测试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5.工厂审核（适用时）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6.CE证书颁发 </w:t>
      </w:r>
    </w:p>
    <w:p w:rsidR="00B21F99" w:rsidRPr="00B21F99" w:rsidRDefault="00B21F99" w:rsidP="00B21F99">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bookmarkStart w:id="40" w:name="11"/>
      <w:bookmarkStart w:id="41" w:name="sub168428_11"/>
      <w:bookmarkEnd w:id="40"/>
      <w:bookmarkEnd w:id="41"/>
      <w:r w:rsidRPr="00B21F99">
        <w:rPr>
          <w:rFonts w:ascii="宋体" w:eastAsia="宋体" w:hAnsi="宋体" w:cs="宋体"/>
          <w:b/>
          <w:bCs/>
          <w:spacing w:val="8"/>
          <w:kern w:val="0"/>
          <w:sz w:val="27"/>
          <w:szCs w:val="27"/>
        </w:rPr>
        <w:t>背景</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spacing w:val="8"/>
          <w:kern w:val="0"/>
          <w:sz w:val="24"/>
          <w:szCs w:val="24"/>
        </w:rPr>
        <w:lastRenderedPageBreak/>
        <w:t xml:space="preserve">　　1. 总部基</w:t>
      </w:r>
      <w:r w:rsidRPr="00B21F99">
        <w:rPr>
          <w:rFonts w:ascii="宋体" w:eastAsia="宋体" w:hAnsi="宋体" w:cs="宋体" w:hint="eastAsia"/>
          <w:spacing w:val="8"/>
          <w:kern w:val="0"/>
          <w:sz w:val="24"/>
          <w:szCs w:val="24"/>
        </w:rPr>
        <w:t>于英国的全球跨国企业；在全世界56个国家设有办事处，拥有超过3万家各</w:t>
      </w:r>
      <w:proofErr w:type="gramStart"/>
      <w:r w:rsidRPr="00B21F99">
        <w:rPr>
          <w:rFonts w:ascii="宋体" w:eastAsia="宋体" w:hAnsi="宋体" w:cs="宋体" w:hint="eastAsia"/>
          <w:spacing w:val="8"/>
          <w:kern w:val="0"/>
          <w:sz w:val="24"/>
          <w:szCs w:val="24"/>
        </w:rPr>
        <w:t>类注册</w:t>
      </w:r>
      <w:proofErr w:type="gramEnd"/>
      <w:r w:rsidRPr="00B21F99">
        <w:rPr>
          <w:rFonts w:ascii="宋体" w:eastAsia="宋体" w:hAnsi="宋体" w:cs="宋体" w:hint="eastAsia"/>
          <w:spacing w:val="8"/>
          <w:kern w:val="0"/>
          <w:sz w:val="24"/>
          <w:szCs w:val="24"/>
        </w:rPr>
        <w:t xml:space="preserve">客户；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hint="eastAsia"/>
          <w:spacing w:val="8"/>
          <w:kern w:val="0"/>
          <w:sz w:val="24"/>
          <w:szCs w:val="24"/>
        </w:rPr>
        <w:t xml:space="preserve">　　2. 亚太总部位于上海，为客户</w:t>
      </w:r>
      <w:r w:rsidRPr="00B21F99">
        <w:rPr>
          <w:rFonts w:ascii="宋体" w:eastAsia="宋体" w:hAnsi="宋体" w:cs="宋体"/>
          <w:spacing w:val="8"/>
          <w:kern w:val="0"/>
          <w:sz w:val="24"/>
          <w:szCs w:val="24"/>
        </w:rPr>
        <w:t xml:space="preserve">提供快捷、专业、值得信赖的服务；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3. 技术专家长期参与欧洲法规的研究和制定，数十年的产品及体系认证经验，为客户提供一站</w:t>
      </w:r>
      <w:proofErr w:type="gramStart"/>
      <w:r w:rsidRPr="00B21F99">
        <w:rPr>
          <w:rFonts w:ascii="宋体" w:eastAsia="宋体" w:hAnsi="宋体" w:cs="宋体"/>
          <w:spacing w:val="8"/>
          <w:kern w:val="0"/>
          <w:sz w:val="24"/>
          <w:szCs w:val="24"/>
        </w:rPr>
        <w:t>式解决</w:t>
      </w:r>
      <w:proofErr w:type="gramEnd"/>
      <w:r w:rsidRPr="00B21F99">
        <w:rPr>
          <w:rFonts w:ascii="宋体" w:eastAsia="宋体" w:hAnsi="宋体" w:cs="宋体"/>
          <w:spacing w:val="8"/>
          <w:kern w:val="0"/>
          <w:sz w:val="24"/>
          <w:szCs w:val="24"/>
        </w:rPr>
        <w:t xml:space="preserve">方案；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4. 认证产品涉及各种不同类别的医疗器械，获证客户数超过300家；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5. 公开，公正的认证服务过程，确保客户全程监控。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w:t>
      </w:r>
      <w:r w:rsidRPr="00B21F99">
        <w:rPr>
          <w:rFonts w:ascii="宋体" w:eastAsia="宋体" w:hAnsi="宋体" w:cs="宋体"/>
          <w:b/>
          <w:bCs/>
          <w:spacing w:val="8"/>
          <w:kern w:val="0"/>
          <w:sz w:val="24"/>
          <w:szCs w:val="24"/>
        </w:rPr>
        <w:t>测试和审核</w:t>
      </w:r>
      <w:r w:rsidRPr="00B21F99">
        <w:rPr>
          <w:rFonts w:ascii="宋体" w:eastAsia="宋体" w:hAnsi="宋体" w:cs="宋体"/>
          <w:spacing w:val="8"/>
          <w:kern w:val="0"/>
          <w:sz w:val="24"/>
          <w:szCs w:val="24"/>
        </w:rPr>
        <w:t xml:space="preserve">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目前我们已经将测试和审核本地化，即所有测试和审核都会在国内进行，由国内工作人员，这样可以节约企业的成本和测试周期 </w:t>
      </w:r>
    </w:p>
    <w:p w:rsidR="00B21F99" w:rsidRPr="00B21F99" w:rsidRDefault="00B21F99" w:rsidP="00B21F99">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hyperlink r:id="rId43" w:history="1"/>
      <w:bookmarkStart w:id="42" w:name="12"/>
      <w:bookmarkStart w:id="43" w:name="sub168428_12"/>
      <w:bookmarkEnd w:id="42"/>
      <w:bookmarkEnd w:id="43"/>
      <w:r w:rsidRPr="00B21F99">
        <w:rPr>
          <w:rFonts w:ascii="宋体" w:eastAsia="宋体" w:hAnsi="宋体" w:cs="宋体"/>
          <w:b/>
          <w:bCs/>
          <w:spacing w:val="8"/>
          <w:kern w:val="0"/>
          <w:sz w:val="27"/>
          <w:szCs w:val="27"/>
        </w:rPr>
        <w:t>CE认证-模式</w:t>
      </w:r>
    </w:p>
    <w:p w:rsidR="00B21F99" w:rsidRPr="00B21F99" w:rsidRDefault="00B21F99" w:rsidP="00B21F99">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44" w:name="12_1"/>
      <w:bookmarkStart w:id="45" w:name="sub168428_12_1"/>
      <w:bookmarkEnd w:id="44"/>
      <w:bookmarkEnd w:id="45"/>
      <w:r w:rsidRPr="00B21F99">
        <w:rPr>
          <w:rFonts w:ascii="Arial" w:eastAsia="宋体" w:hAnsi="Arial" w:cs="Arial"/>
          <w:b/>
          <w:bCs/>
          <w:spacing w:val="8"/>
          <w:kern w:val="0"/>
          <w:sz w:val="24"/>
          <w:szCs w:val="24"/>
        </w:rPr>
        <w:t>CE</w:t>
      </w:r>
      <w:r w:rsidRPr="00B21F99">
        <w:rPr>
          <w:rFonts w:ascii="Arial" w:eastAsia="宋体" w:hAnsi="Arial" w:cs="Arial"/>
          <w:b/>
          <w:bCs/>
          <w:spacing w:val="8"/>
          <w:kern w:val="0"/>
          <w:sz w:val="24"/>
          <w:szCs w:val="24"/>
        </w:rPr>
        <w:t>认证</w:t>
      </w:r>
      <w:r w:rsidRPr="00B21F99">
        <w:rPr>
          <w:rFonts w:ascii="Arial" w:eastAsia="宋体" w:hAnsi="Arial" w:cs="Arial"/>
          <w:b/>
          <w:bCs/>
          <w:spacing w:val="8"/>
          <w:kern w:val="0"/>
          <w:sz w:val="24"/>
          <w:szCs w:val="24"/>
        </w:rPr>
        <w:t>-</w:t>
      </w:r>
      <w:r w:rsidRPr="00B21F99">
        <w:rPr>
          <w:rFonts w:ascii="Arial" w:eastAsia="宋体" w:hAnsi="Arial" w:cs="Arial"/>
          <w:b/>
          <w:bCs/>
          <w:spacing w:val="8"/>
          <w:kern w:val="0"/>
          <w:sz w:val="24"/>
          <w:szCs w:val="24"/>
        </w:rPr>
        <w:t>模式</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CE认证可以说是当今世界上最先进的产品符合性评估模式，它率先引入模块概念，一种适用CE标志的产品的评估由评估模块和由这些评估模块组成的评估程序组成。一般来说，评估模块有以下几种：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A：自我宣称（由生产者自我宣称，并提供产品关键技术资料）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B：型式测试（由欧盟公告机构进行产品全面测试）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C：公告机构针对产品生产的工厂审查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D：公告机构针对产品生产及其质量管理体系的工厂审查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E：公告机构针对质量管理体系对贸易商等中间商进行审查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F：公告机构针对进口欧盟上岸的批量产品进行审查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G：公告机构对于进口欧盟的尚未进行型式测试的产品进行包括型式测试的全面审查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不同的指令对于应该由哪些模块组成评估程序做了规定。如：低电压指令（LVD）</w:t>
      </w:r>
      <w:r w:rsidRPr="00B21F99">
        <w:rPr>
          <w:rFonts w:ascii="宋体" w:eastAsia="宋体" w:hAnsi="宋体" w:cs="宋体" w:hint="eastAsia"/>
          <w:spacing w:val="8"/>
          <w:kern w:val="0"/>
          <w:sz w:val="24"/>
          <w:szCs w:val="24"/>
        </w:rPr>
        <w:t>、电磁兼容性指</w:t>
      </w:r>
      <w:r w:rsidRPr="00B21F99">
        <w:rPr>
          <w:rFonts w:ascii="宋体" w:eastAsia="宋体" w:hAnsi="宋体" w:cs="宋体"/>
          <w:spacing w:val="8"/>
          <w:kern w:val="0"/>
          <w:sz w:val="24"/>
          <w:szCs w:val="24"/>
        </w:rPr>
        <w:t xml:space="preserve">令（EMC）可以由A组成；燃气具指令（GAD）由B-C、B-D、B-E或B-F组成。 </w:t>
      </w:r>
    </w:p>
    <w:p w:rsidR="00B21F99" w:rsidRPr="00B21F99" w:rsidRDefault="00B21F99" w:rsidP="00B21F99">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46" w:name="12_2"/>
      <w:bookmarkStart w:id="47" w:name="sub168428_12_2"/>
      <w:bookmarkEnd w:id="46"/>
      <w:bookmarkEnd w:id="47"/>
      <w:r w:rsidRPr="00B21F99">
        <w:rPr>
          <w:rFonts w:ascii="Arial" w:eastAsia="宋体" w:hAnsi="Arial" w:cs="Arial"/>
          <w:b/>
          <w:bCs/>
          <w:spacing w:val="8"/>
          <w:kern w:val="0"/>
          <w:sz w:val="24"/>
          <w:szCs w:val="24"/>
        </w:rPr>
        <w:t>以下可做详细解释</w:t>
      </w:r>
    </w:p>
    <w:p w:rsidR="00B21F99" w:rsidRPr="00B21F99" w:rsidRDefault="00B21F99" w:rsidP="00B21F99">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48" w:name="12_3"/>
      <w:bookmarkStart w:id="49" w:name="sub168428_12_3"/>
      <w:bookmarkEnd w:id="48"/>
      <w:bookmarkEnd w:id="49"/>
      <w:r w:rsidRPr="00B21F99">
        <w:rPr>
          <w:rFonts w:ascii="Arial" w:eastAsia="宋体" w:hAnsi="Arial" w:cs="Arial"/>
          <w:b/>
          <w:bCs/>
          <w:spacing w:val="8"/>
          <w:kern w:val="0"/>
          <w:sz w:val="24"/>
          <w:szCs w:val="24"/>
        </w:rPr>
        <w:t>一、工厂自我控制和认证</w:t>
      </w:r>
      <w:r w:rsidRPr="00B21F99">
        <w:rPr>
          <w:rFonts w:ascii="Arial" w:eastAsia="宋体" w:hAnsi="Arial" w:cs="Arial"/>
          <w:b/>
          <w:bCs/>
          <w:spacing w:val="8"/>
          <w:kern w:val="0"/>
          <w:sz w:val="24"/>
          <w:szCs w:val="24"/>
        </w:rPr>
        <w:t>Module A</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（内部生产控制）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1、用于简单的、大批量的、无危害产品，仅适用应用欧洲标准生产的厂家。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2、工厂自我进行合格评审，自我声明。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3、技术文件提交国家机构保存十年，在此基础上，可用评审和检查来确定产品是否符合指令，生产者甚至要提供产品的设计、生产和组装过程供检查。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lastRenderedPageBreak/>
        <w:t xml:space="preserve">　　4、不需要声明其生产过程能始终保证产品符合要求。Module Ab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1、厂家未按欧洲标准生产。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2、测试机构对产品的特殊零部件作随机测试。 </w:t>
      </w:r>
    </w:p>
    <w:p w:rsidR="00B21F99" w:rsidRPr="00B21F99" w:rsidRDefault="00B21F99" w:rsidP="00B21F99">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50" w:name="12_4"/>
      <w:bookmarkStart w:id="51" w:name="sub168428_12_4"/>
      <w:bookmarkEnd w:id="50"/>
      <w:bookmarkEnd w:id="51"/>
      <w:r w:rsidRPr="00B21F99">
        <w:rPr>
          <w:rFonts w:ascii="Arial" w:eastAsia="宋体" w:hAnsi="Arial" w:cs="Arial"/>
          <w:b/>
          <w:bCs/>
          <w:spacing w:val="8"/>
          <w:kern w:val="0"/>
          <w:sz w:val="24"/>
          <w:szCs w:val="24"/>
        </w:rPr>
        <w:t>二、由测试机构进行评审</w:t>
      </w:r>
      <w:r w:rsidRPr="00B21F99">
        <w:rPr>
          <w:rFonts w:ascii="Arial" w:eastAsia="宋体" w:hAnsi="Arial" w:cs="Arial"/>
          <w:b/>
          <w:bCs/>
          <w:spacing w:val="8"/>
          <w:kern w:val="0"/>
          <w:sz w:val="24"/>
          <w:szCs w:val="24"/>
        </w:rPr>
        <w:t>Module B</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（EC型式评审）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工厂送样品和技术文件到它选择的测试机构供评审，测试机构出具证书。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注：仅有B不足于构成CE的使用。Module C（与型式[样品]一致）+B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工厂作一致性声明（与通过认证的型式一致），声明保存十年。Module D（生产过程质量控制）+B： </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spacing w:val="8"/>
          <w:kern w:val="0"/>
          <w:sz w:val="24"/>
          <w:szCs w:val="24"/>
        </w:rPr>
        <w:t xml:space="preserve">　　本模式关注生产过程和最终产品控制，工厂按照测试机构批准的方法（质量体系，EN29003）进行</w:t>
      </w:r>
      <w:r w:rsidRPr="00B21F99">
        <w:rPr>
          <w:rFonts w:ascii="宋体" w:eastAsia="宋体" w:hAnsi="宋体" w:cs="宋体" w:hint="eastAsia"/>
          <w:spacing w:val="8"/>
          <w:kern w:val="0"/>
          <w:sz w:val="24"/>
          <w:szCs w:val="24"/>
        </w:rPr>
        <w:t xml:space="preserve">生产，在此基础上声明其产品与认证型式一致（一致性声明）。Module E（产品质量控制）+B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hint="eastAsia"/>
          <w:spacing w:val="8"/>
          <w:kern w:val="0"/>
          <w:sz w:val="24"/>
          <w:szCs w:val="24"/>
        </w:rPr>
        <w:t xml:space="preserve">　　本模式</w:t>
      </w:r>
      <w:proofErr w:type="gramStart"/>
      <w:r w:rsidRPr="00B21F99">
        <w:rPr>
          <w:rFonts w:ascii="宋体" w:eastAsia="宋体" w:hAnsi="宋体" w:cs="宋体" w:hint="eastAsia"/>
          <w:spacing w:val="8"/>
          <w:kern w:val="0"/>
          <w:sz w:val="24"/>
          <w:szCs w:val="24"/>
        </w:rPr>
        <w:t>仅关注</w:t>
      </w:r>
      <w:proofErr w:type="gramEnd"/>
      <w:r w:rsidRPr="00B21F99">
        <w:rPr>
          <w:rFonts w:ascii="宋体" w:eastAsia="宋体" w:hAnsi="宋体" w:cs="宋体" w:hint="eastAsia"/>
          <w:spacing w:val="8"/>
          <w:kern w:val="0"/>
          <w:sz w:val="24"/>
          <w:szCs w:val="24"/>
        </w:rPr>
        <w:t xml:space="preserve">最终产品控制（EN29003），其余同Module D。Module F（产品测试）+B </w:t>
      </w:r>
      <w:r w:rsidRPr="00B21F99">
        <w:rPr>
          <w:rFonts w:ascii="宋体" w:eastAsia="宋体" w:hAnsi="宋体" w:cs="宋体"/>
          <w:spacing w:val="8"/>
          <w:kern w:val="0"/>
          <w:sz w:val="24"/>
          <w:szCs w:val="24"/>
        </w:rPr>
        <w:t xml:space="preserve">工厂保证其生产过程能确保产品满足要求后，作一致性声明。认可的测试机构通过全检或抽样检查来验证其产品的符合性。测试机构颁发证书。ModuleG（逐个测试）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工厂声明符合指令要求，并向测试机构提交产品技术参数，测试机构逐个检查产品后颁发证书。Module H（综合质量控制）本模式关注设计、生产过程和最终产品控制（EN29001）。其余同Module D+Module E。其中，模式F+B，模式G适用于危险</w:t>
      </w:r>
      <w:proofErr w:type="gramStart"/>
      <w:r w:rsidRPr="00B21F99">
        <w:rPr>
          <w:rFonts w:ascii="宋体" w:eastAsia="宋体" w:hAnsi="宋体" w:cs="宋体"/>
          <w:spacing w:val="8"/>
          <w:kern w:val="0"/>
          <w:sz w:val="24"/>
          <w:szCs w:val="24"/>
        </w:rPr>
        <w:t>度特别</w:t>
      </w:r>
      <w:proofErr w:type="gramEnd"/>
      <w:r w:rsidRPr="00B21F99">
        <w:rPr>
          <w:rFonts w:ascii="宋体" w:eastAsia="宋体" w:hAnsi="宋体" w:cs="宋体"/>
          <w:spacing w:val="8"/>
          <w:kern w:val="0"/>
          <w:sz w:val="24"/>
          <w:szCs w:val="24"/>
        </w:rPr>
        <w:t xml:space="preserve">高的产品。 </w:t>
      </w:r>
    </w:p>
    <w:p w:rsidR="00B21F99" w:rsidRPr="00B21F99" w:rsidRDefault="00B21F99" w:rsidP="00B21F99">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bookmarkStart w:id="52" w:name="13"/>
      <w:bookmarkStart w:id="53" w:name="sub168428_13"/>
      <w:bookmarkEnd w:id="52"/>
      <w:bookmarkEnd w:id="53"/>
      <w:r w:rsidRPr="00B21F99">
        <w:rPr>
          <w:rFonts w:ascii="宋体" w:eastAsia="宋体" w:hAnsi="宋体" w:cs="宋体"/>
          <w:b/>
          <w:bCs/>
          <w:spacing w:val="8"/>
          <w:kern w:val="0"/>
          <w:sz w:val="27"/>
          <w:szCs w:val="27"/>
        </w:rPr>
        <w:t>CE认证-可适用范围：</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spacing w:val="8"/>
          <w:kern w:val="0"/>
          <w:sz w:val="24"/>
          <w:szCs w:val="24"/>
        </w:rPr>
        <w:t xml:space="preserve">　　至2007年1月</w:t>
      </w:r>
      <w:proofErr w:type="gramStart"/>
      <w:r w:rsidRPr="00B21F99">
        <w:rPr>
          <w:rFonts w:ascii="宋体" w:eastAsia="宋体" w:hAnsi="宋体" w:cs="宋体"/>
          <w:spacing w:val="8"/>
          <w:kern w:val="0"/>
          <w:sz w:val="24"/>
          <w:szCs w:val="24"/>
        </w:rPr>
        <w:t>止</w:t>
      </w:r>
      <w:proofErr w:type="gramEnd"/>
      <w:r w:rsidRPr="00B21F99">
        <w:rPr>
          <w:rFonts w:ascii="宋体" w:eastAsia="宋体" w:hAnsi="宋体" w:cs="宋体"/>
          <w:spacing w:val="8"/>
          <w:kern w:val="0"/>
          <w:sz w:val="24"/>
          <w:szCs w:val="24"/>
        </w:rPr>
        <w:t>共有27个成</w:t>
      </w:r>
      <w:r w:rsidRPr="00B21F99">
        <w:rPr>
          <w:rFonts w:ascii="宋体" w:eastAsia="宋体" w:hAnsi="宋体" w:cs="宋体" w:hint="eastAsia"/>
          <w:spacing w:val="8"/>
          <w:kern w:val="0"/>
          <w:sz w:val="24"/>
          <w:szCs w:val="24"/>
        </w:rPr>
        <w:t xml:space="preserve">员国，他们是：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hint="eastAsia"/>
          <w:spacing w:val="8"/>
          <w:kern w:val="0"/>
          <w:sz w:val="24"/>
          <w:szCs w:val="24"/>
        </w:rPr>
        <w:t xml:space="preserve">　　法国、德国、意大利、荷兰、比利时、卢森堡、英国、丹麦、爱尔兰、希腊、葡萄牙、西班牙、奥地利、瑞典、芬兰、马耳他、塞浦路斯、波兰、匈牙利、捷克、斯洛伐克、斯洛文尼亚、爱沙尼亚、拉脱维亚、立陶宛、罗马尼亚、保加利亚。</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目前的欧盟15国：　奥地利、比利时、丹麦、英国、芬兰、法国、德国、希腊、爱尔兰、意 大利、卢森堡、荷兰、葡萄牙、西班牙和瑞典。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2004年5月1起加入的10国：1.塞浦路斯 2.捷克 3.爱沙泥亚 4.拉脱维亚 5.立陶宛 6.马耳他 7.波 兰 8.斯洛伐克 9.斯洛文尼亚 10.匈牙利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2007年加入欧盟的3个国家：1.保加利亚 2.罗马尼亚 </w:t>
      </w:r>
    </w:p>
    <w:p w:rsidR="00B21F99" w:rsidRPr="00B21F99" w:rsidRDefault="00B21F99" w:rsidP="00B21F99">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bookmarkStart w:id="54" w:name="14"/>
      <w:bookmarkStart w:id="55" w:name="sub168428_14"/>
      <w:bookmarkEnd w:id="54"/>
      <w:bookmarkEnd w:id="55"/>
      <w:r w:rsidRPr="00B21F99">
        <w:rPr>
          <w:rFonts w:ascii="宋体" w:eastAsia="宋体" w:hAnsi="宋体" w:cs="宋体"/>
          <w:b/>
          <w:bCs/>
          <w:spacing w:val="8"/>
          <w:kern w:val="0"/>
          <w:sz w:val="27"/>
          <w:szCs w:val="27"/>
        </w:rPr>
        <w:t>CE认证模式</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lastRenderedPageBreak/>
        <w:t xml:space="preserve">　　目前，欧盟认可的使用CE标志的模式有如下八种：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（一） 工厂自我控制和认证。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Module A（内部生产控制）：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1． 用于简单的、大批量的、无危害产品，仅适用应用欧洲标准生产的厂家。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2． 工厂自我进行合格评审，自我声明。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3． 技术文件提交国家机构保存十年，在此基础上，可用评审和检查来确定产品是否符合指令，生产者甚至要提供产品的设计、生产和组装过程供检查。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4． 不需要声明其生产过程能始终保证产品符合要求。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Module Ab：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1． 厂家未按欧洲标准生产。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2． 测试机构对产品的特殊零部件作随机测试。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（二） 由测试机构进行评审。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Module B（EC型式评审）：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工厂送样品和技术文件到它选择的测试机构供评审，测试机构出具证书。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注：仅有B不足于构成CE的使用。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Module C（与型式[样品]一致）+B：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工厂作一致性声明（与通过认证的型式一致），声明保存十年。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Module D（生产过程质量控制）+B：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本模式关注生产过程和最终产品控制，工厂按照测试机构批准的方法（质量体系，EN29003）进行生产，在此基础上声明其产品与认证型式一致（一致性声明）。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Module E（产品质量控制）+B：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本模式</w:t>
      </w:r>
      <w:proofErr w:type="gramStart"/>
      <w:r w:rsidRPr="00B21F99">
        <w:rPr>
          <w:rFonts w:ascii="宋体" w:eastAsia="宋体" w:hAnsi="宋体" w:cs="宋体"/>
          <w:spacing w:val="8"/>
          <w:kern w:val="0"/>
          <w:sz w:val="24"/>
          <w:szCs w:val="24"/>
        </w:rPr>
        <w:t>仅关注</w:t>
      </w:r>
      <w:proofErr w:type="gramEnd"/>
      <w:r w:rsidRPr="00B21F99">
        <w:rPr>
          <w:rFonts w:ascii="宋体" w:eastAsia="宋体" w:hAnsi="宋体" w:cs="宋体"/>
          <w:spacing w:val="8"/>
          <w:kern w:val="0"/>
          <w:sz w:val="24"/>
          <w:szCs w:val="24"/>
        </w:rPr>
        <w:t xml:space="preserve">最终产品控制（EN29003），其余同Module D。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Module F（产品测试）+B：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工厂保证其生产过程能确保产品满足要求后，作一致性声明。认可的测试机构通过全检或抽样检查来验证其产品的符合性。测试机构颁发证书。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Module G（逐个测试）：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工厂声明符合指令要求，并向测试机构提交产品技术参数，测试机构逐个检查产品后颁发证书。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Module H（综合质量控制）：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本模式关注设计、生产过程和最终产品控制（EN29001）。其余同Module D+ Module E。其中，模式F+B，模式G适用于危险</w:t>
      </w:r>
      <w:proofErr w:type="gramStart"/>
      <w:r w:rsidRPr="00B21F99">
        <w:rPr>
          <w:rFonts w:ascii="宋体" w:eastAsia="宋体" w:hAnsi="宋体" w:cs="宋体"/>
          <w:spacing w:val="8"/>
          <w:kern w:val="0"/>
          <w:sz w:val="24"/>
          <w:szCs w:val="24"/>
        </w:rPr>
        <w:t>度特别</w:t>
      </w:r>
      <w:proofErr w:type="gramEnd"/>
      <w:r w:rsidRPr="00B21F99">
        <w:rPr>
          <w:rFonts w:ascii="宋体" w:eastAsia="宋体" w:hAnsi="宋体" w:cs="宋体"/>
          <w:spacing w:val="8"/>
          <w:kern w:val="0"/>
          <w:sz w:val="24"/>
          <w:szCs w:val="24"/>
        </w:rPr>
        <w:t xml:space="preserve">高的产品。 </w:t>
      </w:r>
    </w:p>
    <w:p w:rsidR="00B21F99" w:rsidRPr="00B21F99" w:rsidRDefault="00B21F99" w:rsidP="00B21F99">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bookmarkStart w:id="56" w:name="15"/>
      <w:bookmarkStart w:id="57" w:name="sub168428_15"/>
      <w:bookmarkEnd w:id="56"/>
      <w:bookmarkEnd w:id="57"/>
      <w:r w:rsidRPr="00B21F99">
        <w:rPr>
          <w:rFonts w:ascii="宋体" w:eastAsia="宋体" w:hAnsi="宋体" w:cs="宋体"/>
          <w:b/>
          <w:bCs/>
          <w:spacing w:val="8"/>
          <w:kern w:val="0"/>
          <w:sz w:val="27"/>
          <w:szCs w:val="27"/>
        </w:rPr>
        <w:t>CE认证-设备</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lastRenderedPageBreak/>
        <w:t xml:space="preserve">　　</w:t>
      </w:r>
      <w:r w:rsidRPr="00B21F99">
        <w:rPr>
          <w:rFonts w:ascii="宋体" w:eastAsia="宋体" w:hAnsi="宋体" w:cs="宋体"/>
          <w:b/>
          <w:bCs/>
          <w:spacing w:val="8"/>
          <w:kern w:val="0"/>
          <w:sz w:val="24"/>
          <w:szCs w:val="24"/>
        </w:rPr>
        <w:t xml:space="preserve">除下列设备Equipment and Phenomena outside the Scope of this Directive：　　</w:t>
      </w:r>
      <w:r w:rsidRPr="00B21F99">
        <w:rPr>
          <w:rFonts w:ascii="宋体" w:eastAsia="宋体" w:hAnsi="宋体" w:cs="宋体"/>
          <w:spacing w:val="8"/>
          <w:kern w:val="0"/>
          <w:sz w:val="24"/>
          <w:szCs w:val="24"/>
        </w:rPr>
        <w:t xml:space="preserve"> </w:t>
      </w:r>
    </w:p>
    <w:p w:rsid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spacing w:val="8"/>
          <w:kern w:val="0"/>
          <w:sz w:val="24"/>
          <w:szCs w:val="24"/>
        </w:rPr>
        <w:t>Electrical equipment for use in an explosive atmosphere　爆炸环境下的</w:t>
      </w:r>
      <w:r w:rsidRPr="00B21F99">
        <w:rPr>
          <w:rFonts w:ascii="宋体" w:eastAsia="宋体" w:hAnsi="宋体" w:cs="宋体" w:hint="eastAsia"/>
          <w:spacing w:val="8"/>
          <w:kern w:val="0"/>
          <w:sz w:val="24"/>
          <w:szCs w:val="24"/>
        </w:rPr>
        <w:t>电气设备</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Electrical equipment for radiology and medical purposes　放射及医疗目的的电气设备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Electrical parts for goods and passenger lifts　用于货物及人员升降的电气部件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Electricity meters　电能表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Plugs and socket outlets for domestic use　家用插头，插座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Electric fence controllers　电网控制器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Radio-electrical interference无线电干扰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Specialised electrical equipment,for use on ships,aircraft or railways,which complies with the safety provisions drawn up　使用在有</w:t>
      </w:r>
      <w:proofErr w:type="gramStart"/>
      <w:r w:rsidRPr="00B21F99">
        <w:rPr>
          <w:rFonts w:ascii="宋体" w:eastAsia="宋体" w:hAnsi="宋体" w:cs="宋体"/>
          <w:spacing w:val="8"/>
          <w:kern w:val="0"/>
          <w:sz w:val="24"/>
          <w:szCs w:val="24"/>
        </w:rPr>
        <w:t>专用要求</w:t>
      </w:r>
      <w:proofErr w:type="gramEnd"/>
      <w:r w:rsidRPr="00B21F99">
        <w:rPr>
          <w:rFonts w:ascii="宋体" w:eastAsia="宋体" w:hAnsi="宋体" w:cs="宋体"/>
          <w:spacing w:val="8"/>
          <w:kern w:val="0"/>
          <w:sz w:val="24"/>
          <w:szCs w:val="24"/>
        </w:rPr>
        <w:t xml:space="preserve">的船舶，航天或铁路上的电气设备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by international bodies in which the Member States participate.国际性组织成员分享的设备 </w:t>
      </w:r>
    </w:p>
    <w:p w:rsidR="00B21F99" w:rsidRPr="00B21F99" w:rsidRDefault="00B21F99" w:rsidP="00B21F99">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bookmarkStart w:id="58" w:name="16"/>
      <w:bookmarkStart w:id="59" w:name="sub168428_16"/>
      <w:bookmarkEnd w:id="58"/>
      <w:bookmarkEnd w:id="59"/>
      <w:r w:rsidRPr="00B21F99">
        <w:rPr>
          <w:rFonts w:ascii="宋体" w:eastAsia="宋体" w:hAnsi="宋体" w:cs="宋体"/>
          <w:b/>
          <w:bCs/>
          <w:spacing w:val="8"/>
          <w:kern w:val="0"/>
          <w:sz w:val="27"/>
          <w:szCs w:val="27"/>
        </w:rPr>
        <w:t>CE认证-不符的后果</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 产品不能依法供应欧盟市场；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 以前投放在市场的产品，不能收回；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 可能导致产品的扣押和（或）罚款。 </w:t>
      </w:r>
    </w:p>
    <w:p w:rsidR="00B21F99" w:rsidRPr="00B21F99" w:rsidRDefault="00B21F99" w:rsidP="00B21F99">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hyperlink r:id="rId44" w:history="1"/>
      <w:bookmarkStart w:id="60" w:name="17"/>
      <w:bookmarkStart w:id="61" w:name="sub168428_17"/>
      <w:bookmarkEnd w:id="60"/>
      <w:bookmarkEnd w:id="61"/>
      <w:r w:rsidRPr="00B21F99">
        <w:rPr>
          <w:rFonts w:ascii="宋体" w:eastAsia="宋体" w:hAnsi="宋体" w:cs="宋体"/>
          <w:b/>
          <w:bCs/>
          <w:spacing w:val="8"/>
          <w:kern w:val="0"/>
          <w:sz w:val="27"/>
          <w:szCs w:val="27"/>
        </w:rPr>
        <w:t>CE认证费用</w:t>
      </w:r>
    </w:p>
    <w:p w:rsidR="00B21F99" w:rsidRPr="00B21F99" w:rsidRDefault="00B21F99" w:rsidP="00B21F99">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62" w:name="17_1"/>
      <w:bookmarkStart w:id="63" w:name="sub168428_17_1"/>
      <w:bookmarkEnd w:id="62"/>
      <w:bookmarkEnd w:id="63"/>
      <w:r w:rsidRPr="00B21F99">
        <w:rPr>
          <w:rFonts w:ascii="Arial" w:eastAsia="宋体" w:hAnsi="Arial" w:cs="Arial"/>
          <w:b/>
          <w:bCs/>
          <w:spacing w:val="8"/>
          <w:kern w:val="0"/>
          <w:sz w:val="24"/>
          <w:szCs w:val="24"/>
        </w:rPr>
        <w:t>CE</w:t>
      </w:r>
      <w:r w:rsidRPr="00B21F99">
        <w:rPr>
          <w:rFonts w:ascii="Arial" w:eastAsia="宋体" w:hAnsi="Arial" w:cs="Arial"/>
          <w:b/>
          <w:bCs/>
          <w:spacing w:val="8"/>
          <w:kern w:val="0"/>
          <w:sz w:val="24"/>
          <w:szCs w:val="24"/>
        </w:rPr>
        <w:t>认证费用的主因</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w:t>
      </w:r>
      <w:r w:rsidRPr="00B21F99">
        <w:rPr>
          <w:rFonts w:ascii="宋体" w:eastAsia="宋体" w:hAnsi="宋体" w:cs="宋体" w:hint="eastAsia"/>
          <w:spacing w:val="8"/>
          <w:kern w:val="0"/>
          <w:sz w:val="24"/>
          <w:szCs w:val="24"/>
        </w:rPr>
        <w:t>CE认证费用主要取决于选择的认证机构和产品的相关指令。不同的产品测试项目也截然不同，一般常见产品为电子电器类产品，常见测试项目分类E</w:t>
      </w:r>
      <w:r w:rsidRPr="00B21F99">
        <w:rPr>
          <w:rFonts w:ascii="宋体" w:eastAsia="宋体" w:hAnsi="宋体" w:cs="宋体"/>
          <w:spacing w:val="8"/>
          <w:kern w:val="0"/>
          <w:sz w:val="24"/>
          <w:szCs w:val="24"/>
        </w:rPr>
        <w:t xml:space="preserve"> MC与LVD指令。而机械产品CE认证费用远远高于普通产品，其涉及到</w:t>
      </w:r>
      <w:proofErr w:type="gramStart"/>
      <w:r w:rsidRPr="00B21F99">
        <w:rPr>
          <w:rFonts w:ascii="宋体" w:eastAsia="宋体" w:hAnsi="宋体" w:cs="宋体"/>
          <w:spacing w:val="8"/>
          <w:kern w:val="0"/>
          <w:sz w:val="24"/>
          <w:szCs w:val="24"/>
        </w:rPr>
        <w:t>审厂程序</w:t>
      </w:r>
      <w:proofErr w:type="gramEnd"/>
      <w:r w:rsidRPr="00B21F99">
        <w:rPr>
          <w:rFonts w:ascii="宋体" w:eastAsia="宋体" w:hAnsi="宋体" w:cs="宋体"/>
          <w:spacing w:val="8"/>
          <w:kern w:val="0"/>
          <w:sz w:val="24"/>
          <w:szCs w:val="24"/>
        </w:rPr>
        <w:t xml:space="preserve">与评估。 </w:t>
      </w:r>
    </w:p>
    <w:p w:rsidR="00B21F99" w:rsidRPr="00B21F99" w:rsidRDefault="00B21F99" w:rsidP="00B21F99">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64" w:name="17_2"/>
      <w:bookmarkStart w:id="65" w:name="sub168428_17_2"/>
      <w:bookmarkEnd w:id="64"/>
      <w:bookmarkEnd w:id="65"/>
      <w:r w:rsidRPr="00B21F99">
        <w:rPr>
          <w:rFonts w:ascii="Arial" w:eastAsia="宋体" w:hAnsi="Arial" w:cs="Arial"/>
          <w:b/>
          <w:bCs/>
          <w:spacing w:val="8"/>
          <w:kern w:val="0"/>
          <w:sz w:val="24"/>
          <w:szCs w:val="24"/>
        </w:rPr>
        <w:t>CE</w:t>
      </w:r>
      <w:r w:rsidRPr="00B21F99">
        <w:rPr>
          <w:rFonts w:ascii="Arial" w:eastAsia="宋体" w:hAnsi="Arial" w:cs="Arial"/>
          <w:b/>
          <w:bCs/>
          <w:spacing w:val="8"/>
          <w:kern w:val="0"/>
          <w:sz w:val="24"/>
          <w:szCs w:val="24"/>
        </w:rPr>
        <w:t>认证费用可申请开拓资金补助：</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中小企业国际市场开拓资金项目支持内容包括产品认证项目只要企业符合开拓资金项目申报条件就可以申请项目补助，支持内容为产品检验检测费用，其它费用不予支持，</w:t>
      </w:r>
      <w:r w:rsidRPr="00B21F99">
        <w:rPr>
          <w:rFonts w:ascii="宋体" w:eastAsia="宋体" w:hAnsi="宋体" w:cs="宋体" w:hint="eastAsia"/>
          <w:spacing w:val="8"/>
          <w:kern w:val="0"/>
          <w:sz w:val="24"/>
          <w:szCs w:val="24"/>
        </w:rPr>
        <w:t>支持比例50%，最高金额为30000元/</w:t>
      </w:r>
      <w:proofErr w:type="gramStart"/>
      <w:r w:rsidRPr="00B21F99">
        <w:rPr>
          <w:rFonts w:ascii="宋体" w:eastAsia="宋体" w:hAnsi="宋体" w:cs="宋体" w:hint="eastAsia"/>
          <w:spacing w:val="8"/>
          <w:kern w:val="0"/>
          <w:sz w:val="24"/>
          <w:szCs w:val="24"/>
        </w:rPr>
        <w:t>个</w:t>
      </w:r>
      <w:proofErr w:type="gramEnd"/>
      <w:r w:rsidRPr="00B21F99">
        <w:rPr>
          <w:rFonts w:ascii="宋体" w:eastAsia="宋体" w:hAnsi="宋体" w:cs="宋体" w:hint="eastAsia"/>
          <w:spacing w:val="8"/>
          <w:kern w:val="0"/>
          <w:sz w:val="24"/>
          <w:szCs w:val="24"/>
        </w:rPr>
        <w:t>。产品认证必须由国外认证公司或经中国认监委和工商行政管理部门审核、注册的分支机构并被授权的代理公司（仅限直接授权）进行。每个企业每种产品在一个国家只支持一次认证。</w:t>
      </w:r>
      <w:r w:rsidRPr="00B21F99">
        <w:rPr>
          <w:rFonts w:ascii="宋体" w:eastAsia="宋体" w:hAnsi="宋体" w:cs="宋体"/>
          <w:spacing w:val="8"/>
          <w:kern w:val="0"/>
          <w:sz w:val="24"/>
          <w:szCs w:val="24"/>
        </w:rPr>
        <w:t xml:space="preserve"> </w:t>
      </w:r>
    </w:p>
    <w:p w:rsidR="00B21F99" w:rsidRPr="00B21F99" w:rsidRDefault="00B21F99" w:rsidP="00B21F99">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bookmarkStart w:id="66" w:name="18"/>
      <w:bookmarkStart w:id="67" w:name="sub168428_18"/>
      <w:bookmarkEnd w:id="66"/>
      <w:bookmarkEnd w:id="67"/>
      <w:r w:rsidRPr="00B21F99">
        <w:rPr>
          <w:rFonts w:ascii="宋体" w:eastAsia="宋体" w:hAnsi="宋体" w:cs="宋体"/>
          <w:b/>
          <w:bCs/>
          <w:spacing w:val="8"/>
          <w:kern w:val="0"/>
          <w:sz w:val="27"/>
          <w:szCs w:val="27"/>
        </w:rPr>
        <w:lastRenderedPageBreak/>
        <w:t>CE认证费用的理解</w:t>
      </w:r>
    </w:p>
    <w:p w:rsidR="00B21F99" w:rsidRPr="00B21F99" w:rsidRDefault="00B21F99" w:rsidP="00B21F99">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68" w:name="18_1"/>
      <w:bookmarkStart w:id="69" w:name="sub168428_18_1"/>
      <w:bookmarkEnd w:id="68"/>
      <w:bookmarkEnd w:id="69"/>
      <w:r w:rsidRPr="00B21F99">
        <w:rPr>
          <w:rFonts w:ascii="Arial" w:eastAsia="宋体" w:hAnsi="Arial" w:cs="Arial"/>
          <w:b/>
          <w:bCs/>
          <w:spacing w:val="8"/>
          <w:kern w:val="0"/>
          <w:sz w:val="24"/>
          <w:szCs w:val="24"/>
        </w:rPr>
        <w:t>一、选择</w:t>
      </w:r>
      <w:r w:rsidRPr="00B21F99">
        <w:rPr>
          <w:rFonts w:ascii="Arial" w:eastAsia="宋体" w:hAnsi="Arial" w:cs="Arial"/>
          <w:b/>
          <w:bCs/>
          <w:spacing w:val="8"/>
          <w:kern w:val="0"/>
          <w:sz w:val="24"/>
          <w:szCs w:val="24"/>
        </w:rPr>
        <w:t>CE</w:t>
      </w:r>
      <w:r w:rsidRPr="00B21F99">
        <w:rPr>
          <w:rFonts w:ascii="Arial" w:eastAsia="宋体" w:hAnsi="Arial" w:cs="Arial"/>
          <w:b/>
          <w:bCs/>
          <w:spacing w:val="8"/>
          <w:kern w:val="0"/>
          <w:sz w:val="24"/>
          <w:szCs w:val="24"/>
        </w:rPr>
        <w:t>认证机构</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大多数企业需要TUV认证，但都认为报价太过昂贵。TUV颁发的CE认证，它的权威性是毋庸置疑的，但其实欧盟承认的认证机构有很多，完全可以选择欧盟认可的任何认证机构来通过CE认证。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CE认证只是产</w:t>
      </w:r>
      <w:r w:rsidRPr="00B21F99">
        <w:rPr>
          <w:rFonts w:ascii="宋体" w:eastAsia="宋体" w:hAnsi="宋体" w:cs="宋体" w:hint="eastAsia"/>
          <w:spacing w:val="8"/>
          <w:kern w:val="0"/>
          <w:sz w:val="24"/>
          <w:szCs w:val="24"/>
        </w:rPr>
        <w:t>品的安全认证，并未对产品质量进行认证。因此，通过TUV或者是其它欧洲成员国认可</w:t>
      </w:r>
      <w:r w:rsidRPr="00B21F99">
        <w:rPr>
          <w:rFonts w:ascii="宋体" w:eastAsia="宋体" w:hAnsi="宋体" w:cs="宋体"/>
          <w:spacing w:val="8"/>
          <w:kern w:val="0"/>
          <w:sz w:val="24"/>
          <w:szCs w:val="24"/>
        </w:rPr>
        <w:t xml:space="preserve">的认证机构区别并不大，国内的认证机构也可以颁发CE认证的证书。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CE认证是一种合格评定，它一般是由自我申明和认证机构认证证明的两种形式。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国内发的CE认证证书：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第一点：权威性受到置疑，检测证书不认可，企业要受到很大的损失。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第二点：出口货物上岸时，对方海关可能阻止您的货物上岸，原因是国内的检测机构欧盟国家是不承认的，出现问题检测机构也无法对你进行担保。 </w:t>
      </w:r>
    </w:p>
    <w:p w:rsidR="00B21F99" w:rsidRPr="00B21F99" w:rsidRDefault="00B21F99" w:rsidP="00B21F99">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70" w:name="18_2"/>
      <w:bookmarkStart w:id="71" w:name="sub168428_18_2"/>
      <w:bookmarkEnd w:id="70"/>
      <w:bookmarkEnd w:id="71"/>
      <w:r w:rsidRPr="00B21F99">
        <w:rPr>
          <w:rFonts w:ascii="Arial" w:eastAsia="宋体" w:hAnsi="Arial" w:cs="Arial"/>
          <w:b/>
          <w:bCs/>
          <w:spacing w:val="8"/>
          <w:kern w:val="0"/>
          <w:sz w:val="24"/>
          <w:szCs w:val="24"/>
        </w:rPr>
        <w:t>二、</w:t>
      </w:r>
      <w:r w:rsidRPr="00B21F99">
        <w:rPr>
          <w:rFonts w:ascii="Arial" w:eastAsia="宋体" w:hAnsi="Arial" w:cs="Arial"/>
          <w:b/>
          <w:bCs/>
          <w:spacing w:val="8"/>
          <w:kern w:val="0"/>
          <w:sz w:val="24"/>
          <w:szCs w:val="24"/>
        </w:rPr>
        <w:t>CE</w:t>
      </w:r>
      <w:r w:rsidRPr="00B21F99">
        <w:rPr>
          <w:rFonts w:ascii="Arial" w:eastAsia="宋体" w:hAnsi="Arial" w:cs="Arial"/>
          <w:b/>
          <w:bCs/>
          <w:spacing w:val="8"/>
          <w:kern w:val="0"/>
          <w:sz w:val="24"/>
          <w:szCs w:val="24"/>
        </w:rPr>
        <w:t>认证时间</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国内的检测时间比较快，而真正的欧盟承认的认证机构，所需时间比较长</w:t>
      </w:r>
      <w:r w:rsidRPr="00B21F99">
        <w:rPr>
          <w:rFonts w:ascii="宋体" w:eastAsia="宋体" w:hAnsi="宋体" w:cs="宋体" w:hint="eastAsia"/>
          <w:spacing w:val="8"/>
          <w:kern w:val="0"/>
          <w:sz w:val="24"/>
          <w:szCs w:val="24"/>
        </w:rPr>
        <w:t>一点．选择什么样的认证机构，还要参考客户的要求和自身的需求，比如</w:t>
      </w:r>
      <w:r w:rsidRPr="00B21F99">
        <w:rPr>
          <w:rFonts w:ascii="宋体" w:eastAsia="宋体" w:hAnsi="宋体" w:cs="宋体"/>
          <w:spacing w:val="8"/>
          <w:kern w:val="0"/>
          <w:sz w:val="24"/>
          <w:szCs w:val="24"/>
        </w:rPr>
        <w:t xml:space="preserve">对方公司一定要求做TUV认证，那也毫无办法，自身是跨国大型企业，要打造世界级品牌，那么做TUV认证是完全符合自身情况的。 </w:t>
      </w:r>
    </w:p>
    <w:p w:rsidR="00B21F99" w:rsidRPr="00B21F99" w:rsidRDefault="00B21F99" w:rsidP="00B21F99">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72" w:name="18_3"/>
      <w:bookmarkStart w:id="73" w:name="sub168428_18_3"/>
      <w:bookmarkEnd w:id="72"/>
      <w:bookmarkEnd w:id="73"/>
      <w:r w:rsidRPr="00B21F99">
        <w:rPr>
          <w:rFonts w:ascii="Arial" w:eastAsia="宋体" w:hAnsi="Arial" w:cs="Arial"/>
          <w:b/>
          <w:bCs/>
          <w:spacing w:val="8"/>
          <w:kern w:val="0"/>
          <w:sz w:val="24"/>
          <w:szCs w:val="24"/>
        </w:rPr>
        <w:t>三、</w:t>
      </w:r>
      <w:r w:rsidRPr="00B21F99">
        <w:rPr>
          <w:rFonts w:ascii="Arial" w:eastAsia="宋体" w:hAnsi="Arial" w:cs="Arial"/>
          <w:b/>
          <w:bCs/>
          <w:spacing w:val="8"/>
          <w:kern w:val="0"/>
          <w:sz w:val="24"/>
          <w:szCs w:val="24"/>
        </w:rPr>
        <w:t>CE</w:t>
      </w:r>
      <w:r w:rsidRPr="00B21F99">
        <w:rPr>
          <w:rFonts w:ascii="Arial" w:eastAsia="宋体" w:hAnsi="Arial" w:cs="Arial"/>
          <w:b/>
          <w:bCs/>
          <w:spacing w:val="8"/>
          <w:kern w:val="0"/>
          <w:sz w:val="24"/>
          <w:szCs w:val="24"/>
        </w:rPr>
        <w:t>认证费用与产品指令</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一些产品CE认证只要求通过LVD认证，客户却指定必须要做EMC指令，而这两者之间有费用的差距。做CE认证，部分客户准备国内市场上销售，做CE认证是为了宣传自己的产品，就随意选个指令做。CE认证规定其产品在欧盟成员国市场上自由流通，要求其产品所包含的所有指令通过检测认证后，才能加贴CE标识。电器类CE认证一般要求LVD、EMC还应包括机械指令．因此费用完全不一样，CE认证选择指令也应参考顾客的意见和产品的自身情况。 </w:t>
      </w:r>
    </w:p>
    <w:p w:rsidR="00B21F99" w:rsidRPr="00B21F99" w:rsidRDefault="00B21F99" w:rsidP="00B21F99">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74" w:name="18_4"/>
      <w:bookmarkStart w:id="75" w:name="sub168428_18_4"/>
      <w:bookmarkEnd w:id="74"/>
      <w:bookmarkEnd w:id="75"/>
      <w:r w:rsidRPr="00B21F99">
        <w:rPr>
          <w:rFonts w:ascii="Arial" w:eastAsia="宋体" w:hAnsi="Arial" w:cs="Arial"/>
          <w:b/>
          <w:bCs/>
          <w:spacing w:val="8"/>
          <w:kern w:val="0"/>
          <w:sz w:val="24"/>
          <w:szCs w:val="24"/>
        </w:rPr>
        <w:t>四、</w:t>
      </w:r>
      <w:r w:rsidRPr="00B21F99">
        <w:rPr>
          <w:rFonts w:ascii="Arial" w:eastAsia="宋体" w:hAnsi="Arial" w:cs="Arial"/>
          <w:b/>
          <w:bCs/>
          <w:spacing w:val="8"/>
          <w:kern w:val="0"/>
          <w:sz w:val="24"/>
          <w:szCs w:val="24"/>
        </w:rPr>
        <w:t>EMC</w:t>
      </w:r>
      <w:r w:rsidRPr="00B21F99">
        <w:rPr>
          <w:rFonts w:ascii="Arial" w:eastAsia="宋体" w:hAnsi="Arial" w:cs="Arial"/>
          <w:b/>
          <w:bCs/>
          <w:spacing w:val="8"/>
          <w:kern w:val="0"/>
          <w:sz w:val="24"/>
          <w:szCs w:val="24"/>
        </w:rPr>
        <w:t>和</w:t>
      </w:r>
      <w:r w:rsidRPr="00B21F99">
        <w:rPr>
          <w:rFonts w:ascii="Arial" w:eastAsia="宋体" w:hAnsi="Arial" w:cs="Arial"/>
          <w:b/>
          <w:bCs/>
          <w:spacing w:val="8"/>
          <w:kern w:val="0"/>
          <w:sz w:val="24"/>
          <w:szCs w:val="24"/>
        </w:rPr>
        <w:t>LVD</w:t>
      </w:r>
      <w:r w:rsidRPr="00B21F99">
        <w:rPr>
          <w:rFonts w:ascii="Arial" w:eastAsia="宋体" w:hAnsi="Arial" w:cs="Arial"/>
          <w:b/>
          <w:bCs/>
          <w:spacing w:val="8"/>
          <w:kern w:val="0"/>
          <w:sz w:val="24"/>
          <w:szCs w:val="24"/>
        </w:rPr>
        <w:t>具体含义</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EMC和LVD是CE</w:t>
      </w:r>
      <w:proofErr w:type="gramStart"/>
      <w:r w:rsidRPr="00B21F99">
        <w:rPr>
          <w:rFonts w:ascii="宋体" w:eastAsia="宋体" w:hAnsi="宋体" w:cs="宋体"/>
          <w:spacing w:val="8"/>
          <w:kern w:val="0"/>
          <w:sz w:val="24"/>
          <w:szCs w:val="24"/>
        </w:rPr>
        <w:t>认证里</w:t>
      </w:r>
      <w:proofErr w:type="gramEnd"/>
      <w:r w:rsidRPr="00B21F99">
        <w:rPr>
          <w:rFonts w:ascii="宋体" w:eastAsia="宋体" w:hAnsi="宋体" w:cs="宋体"/>
          <w:spacing w:val="8"/>
          <w:kern w:val="0"/>
          <w:sz w:val="24"/>
          <w:szCs w:val="24"/>
        </w:rPr>
        <w:t xml:space="preserve">的其中一项指令.CE认证根据不同的产品做出不同的指令认证.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EMC是CE里的电磁兼容指令Electromagnetic Compatibility;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LVD是CE里的低电压指令Low Voltage Directive,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lastRenderedPageBreak/>
        <w:t xml:space="preserve">　　L</w:t>
      </w:r>
      <w:r w:rsidRPr="00B21F99">
        <w:rPr>
          <w:rFonts w:ascii="宋体" w:eastAsia="宋体" w:hAnsi="宋体" w:cs="宋体" w:hint="eastAsia"/>
          <w:spacing w:val="8"/>
          <w:kern w:val="0"/>
          <w:sz w:val="24"/>
          <w:szCs w:val="24"/>
        </w:rPr>
        <w:t>VD 的目标为确保低电压设备在使用时的安全性。低电压设备的定义为额定电压为交流电时50到1000伏特间，直流电时75到1500伏特间的电气设备。广义而 言，低电压设备包含消费性产品及设计为在此电压范围内运作的设备。包含家用电器、手工具、照明设备、电线、电缆及管线，以及配线设备等。此指令包含此设备的所有安全规则，包括防护因机械原因造成的危</w:t>
      </w:r>
      <w:r w:rsidRPr="00B21F99">
        <w:rPr>
          <w:rFonts w:ascii="宋体" w:eastAsia="宋体" w:hAnsi="宋体" w:cs="宋体"/>
          <w:spacing w:val="8"/>
          <w:kern w:val="0"/>
          <w:sz w:val="24"/>
          <w:szCs w:val="24"/>
        </w:rPr>
        <w:t xml:space="preserve">险。 </w:t>
      </w:r>
    </w:p>
    <w:p w:rsidR="00B21F99" w:rsidRPr="00B21F99" w:rsidRDefault="00B21F99" w:rsidP="00B21F99">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76" w:name="18_5"/>
      <w:bookmarkStart w:id="77" w:name="sub168428_18_5"/>
      <w:bookmarkEnd w:id="76"/>
      <w:bookmarkEnd w:id="77"/>
      <w:r w:rsidRPr="00B21F99">
        <w:rPr>
          <w:rFonts w:ascii="Arial" w:eastAsia="宋体" w:hAnsi="Arial" w:cs="Arial"/>
          <w:b/>
          <w:bCs/>
          <w:spacing w:val="8"/>
          <w:kern w:val="0"/>
          <w:sz w:val="24"/>
          <w:szCs w:val="24"/>
        </w:rPr>
        <w:t>LVD</w:t>
      </w:r>
      <w:r w:rsidRPr="00B21F99">
        <w:rPr>
          <w:rFonts w:ascii="Arial" w:eastAsia="宋体" w:hAnsi="Arial" w:cs="Arial"/>
          <w:b/>
          <w:bCs/>
          <w:spacing w:val="8"/>
          <w:kern w:val="0"/>
          <w:sz w:val="24"/>
          <w:szCs w:val="24"/>
        </w:rPr>
        <w:t>低电压指令</w:t>
      </w:r>
      <w:r w:rsidRPr="00B21F99">
        <w:rPr>
          <w:rFonts w:ascii="Arial" w:eastAsia="宋体" w:hAnsi="Arial" w:cs="Arial"/>
          <w:b/>
          <w:bCs/>
          <w:spacing w:val="8"/>
          <w:kern w:val="0"/>
          <w:sz w:val="24"/>
          <w:szCs w:val="24"/>
        </w:rPr>
        <w:t>2006/95/EC</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w:t>
      </w:r>
      <w:r w:rsidRPr="00B21F99">
        <w:rPr>
          <w:rFonts w:ascii="宋体" w:eastAsia="宋体" w:hAnsi="宋体" w:cs="宋体"/>
          <w:b/>
          <w:bCs/>
          <w:spacing w:val="8"/>
          <w:kern w:val="0"/>
          <w:sz w:val="24"/>
          <w:szCs w:val="24"/>
        </w:rPr>
        <w:t>LVD</w:t>
      </w:r>
      <w:r w:rsidRPr="00B21F99">
        <w:rPr>
          <w:rFonts w:ascii="宋体" w:eastAsia="宋体" w:hAnsi="宋体" w:cs="宋体"/>
          <w:spacing w:val="8"/>
          <w:kern w:val="0"/>
          <w:sz w:val="24"/>
          <w:szCs w:val="24"/>
        </w:rPr>
        <w:t>”是“Low Voltage Directive”的缩写，通常称其为“</w:t>
      </w:r>
      <w:r w:rsidRPr="00B21F99">
        <w:rPr>
          <w:rFonts w:ascii="宋体" w:eastAsia="宋体" w:hAnsi="宋体" w:cs="宋体"/>
          <w:b/>
          <w:bCs/>
          <w:spacing w:val="8"/>
          <w:kern w:val="0"/>
          <w:sz w:val="24"/>
          <w:szCs w:val="24"/>
        </w:rPr>
        <w:t>低电压指令</w:t>
      </w:r>
      <w:r w:rsidRPr="00B21F99">
        <w:rPr>
          <w:rFonts w:ascii="宋体" w:eastAsia="宋体" w:hAnsi="宋体" w:cs="宋体"/>
          <w:spacing w:val="8"/>
          <w:kern w:val="0"/>
          <w:sz w:val="24"/>
          <w:szCs w:val="24"/>
        </w:rPr>
        <w:t xml:space="preserve">”。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w:t>
      </w:r>
      <w:r w:rsidRPr="00B21F99">
        <w:rPr>
          <w:rFonts w:ascii="宋体" w:eastAsia="宋体" w:hAnsi="宋体" w:cs="宋体"/>
          <w:b/>
          <w:bCs/>
          <w:spacing w:val="8"/>
          <w:kern w:val="0"/>
          <w:sz w:val="24"/>
          <w:szCs w:val="24"/>
        </w:rPr>
        <w:t>LVD</w:t>
      </w:r>
      <w:r w:rsidRPr="00B21F99">
        <w:rPr>
          <w:rFonts w:ascii="宋体" w:eastAsia="宋体" w:hAnsi="宋体" w:cs="宋体"/>
          <w:spacing w:val="8"/>
          <w:kern w:val="0"/>
          <w:sz w:val="24"/>
          <w:szCs w:val="24"/>
        </w:rPr>
        <w:t xml:space="preserve">是欧盟法规中历史最悠久的指令之一，它起源于1973年2月19日颁布的理事会指令73/23/EEC。由于当时欧盟成员国拥有各自独立的国家标准和法规，为了使商品能自由流通于欧盟各国，欧盟理事会颁布了低电压指令73/23/EEC，其目的正是为了协调欧盟各成员国有关设计用于特定电压限值内的电气设备的法规。又于1993年加上附件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（Amendment）93/68/EEC，并将施行日期延长至1995年1月1日。指令规定所有电器产品在额定范围内列入受控制，必须遵守该指令之条款，该指令在1997年1月1日正式强制施行。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w:t>
      </w:r>
      <w:r w:rsidRPr="00B21F99">
        <w:rPr>
          <w:rFonts w:ascii="宋体" w:eastAsia="宋体" w:hAnsi="宋体" w:cs="宋体"/>
          <w:b/>
          <w:bCs/>
          <w:spacing w:val="8"/>
          <w:kern w:val="0"/>
          <w:sz w:val="24"/>
          <w:szCs w:val="24"/>
        </w:rPr>
        <w:t>2006/95/EC</w:t>
      </w:r>
      <w:r w:rsidRPr="00B21F99">
        <w:rPr>
          <w:rFonts w:ascii="宋体" w:eastAsia="宋体" w:hAnsi="宋体" w:cs="宋体"/>
          <w:spacing w:val="8"/>
          <w:kern w:val="0"/>
          <w:sz w:val="24"/>
          <w:szCs w:val="24"/>
        </w:rPr>
        <w:t xml:space="preserve"> 于2006年12月12日开始实行并替代旧版73/23/EEC，依然是用来协调欧盟各成员国有关设计用于特定电压限值内的电气设备的法规。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w:t>
      </w:r>
      <w:r w:rsidRPr="00B21F99">
        <w:rPr>
          <w:rFonts w:ascii="宋体" w:eastAsia="宋体" w:hAnsi="宋体" w:cs="宋体"/>
          <w:b/>
          <w:bCs/>
          <w:spacing w:val="8"/>
          <w:kern w:val="0"/>
          <w:sz w:val="24"/>
          <w:szCs w:val="24"/>
        </w:rPr>
        <w:t>低电压指令 2006/95/EC</w:t>
      </w:r>
      <w:r w:rsidRPr="00B21F99">
        <w:rPr>
          <w:rFonts w:ascii="宋体" w:eastAsia="宋体" w:hAnsi="宋体" w:cs="宋体"/>
          <w:spacing w:val="8"/>
          <w:kern w:val="0"/>
          <w:sz w:val="24"/>
          <w:szCs w:val="24"/>
        </w:rPr>
        <w:t xml:space="preserve"> 适用范围是使用电压为</w:t>
      </w:r>
      <w:r w:rsidRPr="00B21F99">
        <w:rPr>
          <w:rFonts w:ascii="宋体" w:eastAsia="宋体" w:hAnsi="宋体" w:cs="宋体"/>
          <w:b/>
          <w:bCs/>
          <w:spacing w:val="8"/>
          <w:kern w:val="0"/>
          <w:sz w:val="24"/>
          <w:szCs w:val="24"/>
        </w:rPr>
        <w:t>交流在50V至1000V和直流75V至1500V之间</w:t>
      </w:r>
      <w:r w:rsidRPr="00B21F99">
        <w:rPr>
          <w:rFonts w:ascii="宋体" w:eastAsia="宋体" w:hAnsi="宋体" w:cs="宋体"/>
          <w:spacing w:val="8"/>
          <w:kern w:val="0"/>
          <w:sz w:val="24"/>
          <w:szCs w:val="24"/>
        </w:rPr>
        <w:t>的电气设备。LVD的目标为确保指令覆盖范围内的低电压设备的安全性。这里所讲的安全性并非单纯的电气安全，而是指LVD范围内的产品所有方面的安全，包括：机械安全、化学、噪音、震动等。</w:t>
      </w:r>
      <w:r w:rsidRPr="00B21F99">
        <w:rPr>
          <w:rFonts w:ascii="宋体" w:eastAsia="宋体" w:hAnsi="宋体" w:cs="宋体"/>
          <w:color w:val="3366CC"/>
          <w:spacing w:val="8"/>
          <w:kern w:val="0"/>
          <w:sz w:val="24"/>
          <w:szCs w:val="24"/>
          <w:vertAlign w:val="superscript"/>
        </w:rPr>
        <w:t>[3]</w:t>
      </w:r>
      <w:bookmarkStart w:id="78" w:name="ref_[3]_168428"/>
      <w:bookmarkEnd w:id="78"/>
      <w:r w:rsidRPr="00B21F99">
        <w:rPr>
          <w:rFonts w:ascii="宋体" w:eastAsia="宋体" w:hAnsi="宋体" w:cs="宋体"/>
          <w:spacing w:val="8"/>
          <w:kern w:val="0"/>
          <w:sz w:val="24"/>
          <w:szCs w:val="24"/>
        </w:rPr>
        <w:t xml:space="preserve"> </w:t>
      </w:r>
    </w:p>
    <w:p w:rsidR="00B21F99" w:rsidRPr="00B21F99" w:rsidRDefault="00B21F99" w:rsidP="00B21F99">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79" w:name="18_6"/>
      <w:bookmarkStart w:id="80" w:name="sub168428_18_6"/>
      <w:bookmarkEnd w:id="79"/>
      <w:bookmarkEnd w:id="80"/>
      <w:r w:rsidRPr="00B21F99">
        <w:rPr>
          <w:rFonts w:ascii="Arial" w:eastAsia="宋体" w:hAnsi="Arial" w:cs="Arial"/>
          <w:b/>
          <w:bCs/>
          <w:spacing w:val="8"/>
          <w:kern w:val="0"/>
          <w:sz w:val="24"/>
          <w:szCs w:val="24"/>
        </w:rPr>
        <w:t>EMC</w:t>
      </w:r>
      <w:r w:rsidRPr="00B21F99">
        <w:rPr>
          <w:rFonts w:ascii="Arial" w:eastAsia="宋体" w:hAnsi="Arial" w:cs="Arial"/>
          <w:b/>
          <w:bCs/>
          <w:spacing w:val="8"/>
          <w:kern w:val="0"/>
          <w:sz w:val="24"/>
          <w:szCs w:val="24"/>
        </w:rPr>
        <w:t>电磁兼容指令</w:t>
      </w:r>
      <w:r w:rsidRPr="00B21F99">
        <w:rPr>
          <w:rFonts w:ascii="Arial" w:eastAsia="宋体" w:hAnsi="Arial" w:cs="Arial"/>
          <w:b/>
          <w:bCs/>
          <w:spacing w:val="8"/>
          <w:kern w:val="0"/>
          <w:sz w:val="24"/>
          <w:szCs w:val="24"/>
        </w:rPr>
        <w:t>2004/108/EC</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在1989年五月三日，欧洲共同体制定&amp;；通过了电磁兼容指令（Council Directive 89/336/EEC,Electromagnetic Compactity Directive） 简称EMC指令； 又于1991,1992,1993年多次修订。修订版作为附属指令91/263/EEC,92/31/EEC,93/68/EEC。在2004年12月15日颁布了最新版电磁兼容指令2004/108/EC, 该指令规定，所有进入欧洲市场的电子电器产品都必须符合相关电磁兼容方面的要求，按相关EN标准进行测试并保留报告。 </w:t>
      </w:r>
    </w:p>
    <w:p w:rsidR="00B21F99" w:rsidRPr="00B21F99" w:rsidRDefault="00B21F99" w:rsidP="00B21F99">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81" w:name="18_7"/>
      <w:bookmarkStart w:id="82" w:name="sub168428_18_7"/>
      <w:bookmarkEnd w:id="81"/>
      <w:bookmarkEnd w:id="82"/>
      <w:r w:rsidRPr="00B21F99">
        <w:rPr>
          <w:rFonts w:ascii="Arial" w:eastAsia="宋体" w:hAnsi="Arial" w:cs="Arial"/>
          <w:b/>
          <w:bCs/>
          <w:spacing w:val="8"/>
          <w:kern w:val="0"/>
          <w:sz w:val="24"/>
          <w:szCs w:val="24"/>
        </w:rPr>
        <w:t>五、机械</w:t>
      </w:r>
      <w:r w:rsidRPr="00B21F99">
        <w:rPr>
          <w:rFonts w:ascii="Arial" w:eastAsia="宋体" w:hAnsi="Arial" w:cs="Arial"/>
          <w:b/>
          <w:bCs/>
          <w:spacing w:val="8"/>
          <w:kern w:val="0"/>
          <w:sz w:val="24"/>
          <w:szCs w:val="24"/>
        </w:rPr>
        <w:t>CE</w:t>
      </w:r>
      <w:r w:rsidRPr="00B21F99">
        <w:rPr>
          <w:rFonts w:ascii="Arial" w:eastAsia="宋体" w:hAnsi="Arial" w:cs="Arial"/>
          <w:b/>
          <w:bCs/>
          <w:spacing w:val="8"/>
          <w:kern w:val="0"/>
          <w:sz w:val="24"/>
          <w:szCs w:val="24"/>
        </w:rPr>
        <w:t>认证费用</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根据产品</w:t>
      </w:r>
      <w:proofErr w:type="gramStart"/>
      <w:r w:rsidRPr="00B21F99">
        <w:rPr>
          <w:rFonts w:ascii="宋体" w:eastAsia="宋体" w:hAnsi="宋体" w:cs="宋体"/>
          <w:spacing w:val="8"/>
          <w:kern w:val="0"/>
          <w:sz w:val="24"/>
          <w:szCs w:val="24"/>
        </w:rPr>
        <w:t>判断做</w:t>
      </w:r>
      <w:proofErr w:type="gramEnd"/>
      <w:r w:rsidRPr="00B21F99">
        <w:rPr>
          <w:rFonts w:ascii="宋体" w:eastAsia="宋体" w:hAnsi="宋体" w:cs="宋体"/>
          <w:spacing w:val="8"/>
          <w:kern w:val="0"/>
          <w:sz w:val="24"/>
          <w:szCs w:val="24"/>
        </w:rPr>
        <w:t xml:space="preserve">认证时使用的标准，涉及到的评估测试不一样，需要的费用也就不一样。认证工程师需要先判断产品是否属于危险机械范围，危险机械的CE认证需要申请欧盟公告机构颁发证书，要求和费用都比普通的高。 </w:t>
      </w:r>
    </w:p>
    <w:p w:rsidR="00B21F99" w:rsidRPr="00B21F99" w:rsidRDefault="00B21F99" w:rsidP="00B21F99">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bookmarkStart w:id="83" w:name="19"/>
      <w:bookmarkStart w:id="84" w:name="sub168428_19"/>
      <w:bookmarkEnd w:id="83"/>
      <w:bookmarkEnd w:id="84"/>
      <w:r w:rsidRPr="00B21F99">
        <w:rPr>
          <w:rFonts w:ascii="宋体" w:eastAsia="宋体" w:hAnsi="宋体" w:cs="宋体"/>
          <w:b/>
          <w:bCs/>
          <w:spacing w:val="8"/>
          <w:kern w:val="0"/>
          <w:sz w:val="27"/>
          <w:szCs w:val="27"/>
        </w:rPr>
        <w:lastRenderedPageBreak/>
        <w:t>CE认证时间</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国内的检测时间比较快，而真正的欧盟承认的认证机构，所需时间比较长一点．选择什么样的认证机构，还要参考客户的要求和自身的需求，比如对方公司指定要做TUV认证，那就按照客户要求来做，本身自身是跨国大型企业，要打造世界级品牌，那么做TUV认证是完全符合自身情况的。 </w:t>
      </w:r>
    </w:p>
    <w:p w:rsidR="00B21F99" w:rsidRPr="00B21F99" w:rsidRDefault="00B21F99" w:rsidP="00B21F99">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bookmarkStart w:id="85" w:name="20"/>
      <w:bookmarkStart w:id="86" w:name="sub168428_20"/>
      <w:bookmarkEnd w:id="85"/>
      <w:bookmarkEnd w:id="86"/>
      <w:r w:rsidRPr="00B21F99">
        <w:rPr>
          <w:rFonts w:ascii="宋体" w:eastAsia="宋体" w:hAnsi="宋体" w:cs="宋体"/>
          <w:b/>
          <w:bCs/>
          <w:spacing w:val="8"/>
          <w:kern w:val="0"/>
          <w:sz w:val="27"/>
          <w:szCs w:val="27"/>
        </w:rPr>
        <w:t>CE认证范围及部分指令</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w:t>
      </w:r>
    </w:p>
    <w:tbl>
      <w:tblPr>
        <w:tblW w:w="0" w:type="auto"/>
        <w:tblCellSpacing w:w="15" w:type="dxa"/>
        <w:tblCellMar>
          <w:top w:w="15" w:type="dxa"/>
          <w:left w:w="15" w:type="dxa"/>
          <w:bottom w:w="15" w:type="dxa"/>
          <w:right w:w="15" w:type="dxa"/>
        </w:tblCellMar>
        <w:tblLook w:val="04A0"/>
      </w:tblPr>
      <w:tblGrid>
        <w:gridCol w:w="2250"/>
        <w:gridCol w:w="5760"/>
      </w:tblGrid>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b/>
                <w:bCs/>
                <w:color w:val="666666"/>
                <w:kern w:val="0"/>
                <w:sz w:val="18"/>
                <w:szCs w:val="18"/>
              </w:rPr>
              <w:t>指令目录</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b/>
                <w:bCs/>
                <w:color w:val="666666"/>
                <w:kern w:val="0"/>
                <w:sz w:val="18"/>
                <w:szCs w:val="18"/>
              </w:rPr>
              <w:t>指令内容</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2006/95/EC </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Low voltage </w:t>
            </w:r>
            <w:r w:rsidRPr="00B21F99">
              <w:rPr>
                <w:rFonts w:ascii="宋体" w:eastAsia="宋体" w:hAnsi="宋体" w:cs="宋体"/>
                <w:color w:val="666666"/>
                <w:kern w:val="0"/>
                <w:sz w:val="18"/>
                <w:szCs w:val="18"/>
              </w:rPr>
              <w:br/>
              <w:t>LVD低电压指令</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2009/105/EC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Simple pressure vessels </w:t>
            </w:r>
            <w:r w:rsidRPr="00B21F99">
              <w:rPr>
                <w:rFonts w:ascii="宋体" w:eastAsia="宋体" w:hAnsi="宋体" w:cs="宋体"/>
                <w:color w:val="666666"/>
                <w:kern w:val="0"/>
                <w:sz w:val="18"/>
                <w:szCs w:val="18"/>
              </w:rPr>
              <w:br/>
              <w:t>压力容器指令</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88/373/EEC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Safety of toys </w:t>
            </w:r>
            <w:r w:rsidRPr="00B21F99">
              <w:rPr>
                <w:rFonts w:ascii="宋体" w:eastAsia="宋体" w:hAnsi="宋体" w:cs="宋体"/>
                <w:color w:val="666666"/>
                <w:kern w:val="0"/>
                <w:sz w:val="18"/>
                <w:szCs w:val="18"/>
              </w:rPr>
              <w:br/>
              <w:t>玩具安全指令</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89/106/EEC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construction products </w:t>
            </w:r>
            <w:r w:rsidRPr="00B21F99">
              <w:rPr>
                <w:rFonts w:ascii="宋体" w:eastAsia="宋体" w:hAnsi="宋体" w:cs="宋体"/>
                <w:color w:val="666666"/>
                <w:kern w:val="0"/>
                <w:sz w:val="18"/>
                <w:szCs w:val="18"/>
              </w:rPr>
              <w:br/>
              <w:t>建筑产品指令</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2004/108/EC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Electromagnetic compatibility </w:t>
            </w:r>
            <w:r w:rsidRPr="00B21F99">
              <w:rPr>
                <w:rFonts w:ascii="宋体" w:eastAsia="宋体" w:hAnsi="宋体" w:cs="宋体"/>
                <w:color w:val="666666"/>
                <w:kern w:val="0"/>
                <w:sz w:val="18"/>
                <w:szCs w:val="18"/>
              </w:rPr>
              <w:br/>
              <w:t>电磁兼容EMC指令</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2006/42/EC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Machinery </w:t>
            </w:r>
            <w:r w:rsidRPr="00B21F99">
              <w:rPr>
                <w:rFonts w:ascii="宋体" w:eastAsia="宋体" w:hAnsi="宋体" w:cs="宋体"/>
                <w:color w:val="666666"/>
                <w:kern w:val="0"/>
                <w:sz w:val="18"/>
                <w:szCs w:val="18"/>
              </w:rPr>
              <w:br/>
              <w:t>机械安全指令</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89/686/EEC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Personal protective equipment </w:t>
            </w:r>
            <w:r w:rsidRPr="00B21F99">
              <w:rPr>
                <w:rFonts w:ascii="宋体" w:eastAsia="宋体" w:hAnsi="宋体" w:cs="宋体"/>
                <w:color w:val="666666"/>
                <w:kern w:val="0"/>
                <w:sz w:val="18"/>
                <w:szCs w:val="18"/>
              </w:rPr>
              <w:br/>
              <w:t>个人防护用具指令</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90/384/EEC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Non-automatic weighing instruments </w:t>
            </w:r>
            <w:r w:rsidRPr="00B21F99">
              <w:rPr>
                <w:rFonts w:ascii="宋体" w:eastAsia="宋体" w:hAnsi="宋体" w:cs="宋体"/>
                <w:color w:val="666666"/>
                <w:kern w:val="0"/>
                <w:sz w:val="18"/>
                <w:szCs w:val="18"/>
              </w:rPr>
              <w:br/>
              <w:t>非自动称重设备指令</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90/385/EEC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Active implantable medical devices </w:t>
            </w:r>
            <w:r w:rsidRPr="00B21F99">
              <w:rPr>
                <w:rFonts w:ascii="宋体" w:eastAsia="宋体" w:hAnsi="宋体" w:cs="宋体"/>
                <w:color w:val="666666"/>
                <w:kern w:val="0"/>
                <w:sz w:val="18"/>
                <w:szCs w:val="18"/>
              </w:rPr>
              <w:br/>
              <w:t>有源可植入医疗器械指令</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2009/142/EC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Appliances burning gaseous fuels </w:t>
            </w:r>
            <w:r w:rsidRPr="00B21F99">
              <w:rPr>
                <w:rFonts w:ascii="宋体" w:eastAsia="宋体" w:hAnsi="宋体" w:cs="宋体"/>
                <w:color w:val="666666"/>
                <w:kern w:val="0"/>
                <w:sz w:val="18"/>
                <w:szCs w:val="18"/>
              </w:rPr>
              <w:br/>
              <w:t>燃气器具新指令</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92/42/EEC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Efficiency requirements for new hot-water boilers fired with liquid or gaseous fuels </w:t>
            </w:r>
            <w:r w:rsidRPr="00B21F99">
              <w:rPr>
                <w:rFonts w:ascii="宋体" w:eastAsia="宋体" w:hAnsi="宋体" w:cs="宋体"/>
                <w:color w:val="666666"/>
                <w:kern w:val="0"/>
                <w:sz w:val="18"/>
                <w:szCs w:val="18"/>
              </w:rPr>
              <w:br/>
              <w:t>热水锅炉指令</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lastRenderedPageBreak/>
              <w:t>93/15/EEC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Explosives for civil uses/民用爆炸物指令</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93/42/EEC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Medical devices </w:t>
            </w:r>
            <w:r w:rsidRPr="00B21F99">
              <w:rPr>
                <w:rFonts w:ascii="宋体" w:eastAsia="宋体" w:hAnsi="宋体" w:cs="宋体"/>
                <w:color w:val="666666"/>
                <w:kern w:val="0"/>
                <w:sz w:val="18"/>
                <w:szCs w:val="18"/>
              </w:rPr>
              <w:br/>
              <w:t>医疗器械指令</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94/9/EC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Equipment explosive atmospheres (ATEX) </w:t>
            </w:r>
            <w:r w:rsidRPr="00B21F99">
              <w:rPr>
                <w:rFonts w:ascii="宋体" w:eastAsia="宋体" w:hAnsi="宋体" w:cs="宋体"/>
                <w:color w:val="666666"/>
                <w:kern w:val="0"/>
                <w:sz w:val="18"/>
                <w:szCs w:val="18"/>
              </w:rPr>
              <w:br/>
              <w:t>欧盟防爆指令</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94/25/EC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Recreational craft </w:t>
            </w:r>
            <w:r w:rsidRPr="00B21F99">
              <w:rPr>
                <w:rFonts w:ascii="宋体" w:eastAsia="宋体" w:hAnsi="宋体" w:cs="宋体"/>
                <w:color w:val="666666"/>
                <w:kern w:val="0"/>
                <w:sz w:val="18"/>
                <w:szCs w:val="18"/>
              </w:rPr>
              <w:br/>
              <w:t>娱乐游艇指令</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95/16/EC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Lift </w:t>
            </w:r>
            <w:r w:rsidRPr="00B21F99">
              <w:rPr>
                <w:rFonts w:ascii="宋体" w:eastAsia="宋体" w:hAnsi="宋体" w:cs="宋体"/>
                <w:color w:val="666666"/>
                <w:kern w:val="0"/>
                <w:sz w:val="18"/>
                <w:szCs w:val="18"/>
              </w:rPr>
              <w:br/>
              <w:t>电梯指令</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97/23/EC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Pressure equipment </w:t>
            </w:r>
            <w:r w:rsidRPr="00B21F99">
              <w:rPr>
                <w:rFonts w:ascii="宋体" w:eastAsia="宋体" w:hAnsi="宋体" w:cs="宋体"/>
                <w:color w:val="666666"/>
                <w:kern w:val="0"/>
                <w:sz w:val="18"/>
                <w:szCs w:val="18"/>
              </w:rPr>
              <w:br/>
              <w:t>压力设备指令</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98/79/EC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In vitro diagnostic medical devices </w:t>
            </w:r>
            <w:r w:rsidRPr="00B21F99">
              <w:rPr>
                <w:rFonts w:ascii="宋体" w:eastAsia="宋体" w:hAnsi="宋体" w:cs="宋体"/>
                <w:color w:val="666666"/>
                <w:kern w:val="0"/>
                <w:sz w:val="18"/>
                <w:szCs w:val="18"/>
              </w:rPr>
              <w:br/>
              <w:t>体外诊断医疗器械指令</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1999/5/EC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Radio Equipment and Telecommunications Terminal Equipment and the Mutual Recognition of their Conformity </w:t>
            </w:r>
            <w:r w:rsidRPr="00B21F99">
              <w:rPr>
                <w:rFonts w:ascii="宋体" w:eastAsia="宋体" w:hAnsi="宋体" w:cs="宋体"/>
                <w:color w:val="666666"/>
                <w:kern w:val="0"/>
                <w:sz w:val="18"/>
                <w:szCs w:val="18"/>
              </w:rPr>
              <w:br/>
            </w:r>
            <w:proofErr w:type="gramStart"/>
            <w:r w:rsidRPr="00B21F99">
              <w:rPr>
                <w:rFonts w:ascii="宋体" w:eastAsia="宋体" w:hAnsi="宋体" w:cs="宋体"/>
                <w:color w:val="666666"/>
                <w:kern w:val="0"/>
                <w:sz w:val="18"/>
                <w:szCs w:val="18"/>
              </w:rPr>
              <w:t>无线能</w:t>
            </w:r>
            <w:proofErr w:type="gramEnd"/>
            <w:r w:rsidRPr="00B21F99">
              <w:rPr>
                <w:rFonts w:ascii="宋体" w:eastAsia="宋体" w:hAnsi="宋体" w:cs="宋体"/>
                <w:color w:val="666666"/>
                <w:kern w:val="0"/>
                <w:sz w:val="18"/>
                <w:szCs w:val="18"/>
              </w:rPr>
              <w:t>信产品R&amp;TTE 指令</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2000/9/EC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Cableway installations designed to carry persons </w:t>
            </w:r>
            <w:r w:rsidRPr="00B21F99">
              <w:rPr>
                <w:rFonts w:ascii="宋体" w:eastAsia="宋体" w:hAnsi="宋体" w:cs="宋体"/>
                <w:color w:val="666666"/>
                <w:kern w:val="0"/>
                <w:sz w:val="18"/>
                <w:szCs w:val="18"/>
              </w:rPr>
              <w:br/>
              <w:t>空中载人索道设施产品指令</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2004/22/EC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Measuring instruments </w:t>
            </w:r>
            <w:r w:rsidRPr="00B21F99">
              <w:rPr>
                <w:rFonts w:ascii="宋体" w:eastAsia="宋体" w:hAnsi="宋体" w:cs="宋体"/>
                <w:color w:val="666666"/>
                <w:kern w:val="0"/>
                <w:sz w:val="18"/>
                <w:szCs w:val="18"/>
              </w:rPr>
              <w:br/>
              <w:t>测量器具指令</w:t>
            </w:r>
          </w:p>
        </w:tc>
      </w:tr>
      <w:tr w:rsidR="00B21F99" w:rsidRPr="00B21F99" w:rsidTr="00B21F99">
        <w:trPr>
          <w:tblCellSpacing w:w="15" w:type="dxa"/>
        </w:trPr>
        <w:tc>
          <w:tcPr>
            <w:tcW w:w="7920" w:type="dxa"/>
            <w:gridSpan w:val="2"/>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Directives based on the principles of the New Approach or the Global Approach,but which do not provide for CE marking</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94/62/EC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Packaging and packaging waste </w:t>
            </w:r>
            <w:r w:rsidRPr="00B21F99">
              <w:rPr>
                <w:rFonts w:ascii="宋体" w:eastAsia="宋体" w:hAnsi="宋体" w:cs="宋体"/>
                <w:color w:val="666666"/>
                <w:kern w:val="0"/>
                <w:sz w:val="18"/>
                <w:szCs w:val="18"/>
              </w:rPr>
              <w:br/>
              <w:t>包装和包装废弃物指令</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96/48/EC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Interoperability of trans-European high-speed rail system </w:t>
            </w:r>
            <w:r w:rsidRPr="00B21F99">
              <w:rPr>
                <w:rFonts w:ascii="宋体" w:eastAsia="宋体" w:hAnsi="宋体" w:cs="宋体"/>
                <w:color w:val="666666"/>
                <w:kern w:val="0"/>
                <w:sz w:val="18"/>
                <w:szCs w:val="18"/>
              </w:rPr>
              <w:br/>
              <w:t>全欧高速铁路系统的互通性指令</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96/98/EC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Marine equipment </w:t>
            </w:r>
            <w:r w:rsidRPr="00B21F99">
              <w:rPr>
                <w:rFonts w:ascii="宋体" w:eastAsia="宋体" w:hAnsi="宋体" w:cs="宋体"/>
                <w:color w:val="666666"/>
                <w:kern w:val="0"/>
                <w:sz w:val="18"/>
                <w:szCs w:val="18"/>
              </w:rPr>
              <w:br/>
              <w:t>船用设备指令</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2001/16/EC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Interoperability of trans-European conventional rail system </w:t>
            </w:r>
            <w:r w:rsidRPr="00B21F99">
              <w:rPr>
                <w:rFonts w:ascii="宋体" w:eastAsia="宋体" w:hAnsi="宋体" w:cs="宋体"/>
                <w:color w:val="666666"/>
                <w:kern w:val="0"/>
                <w:sz w:val="18"/>
                <w:szCs w:val="18"/>
              </w:rPr>
              <w:br/>
              <w:t>常规铁路系统的互通性指令</w:t>
            </w:r>
          </w:p>
        </w:tc>
      </w:tr>
      <w:tr w:rsidR="00B21F99" w:rsidRPr="00B21F99" w:rsidTr="00B21F99">
        <w:trPr>
          <w:tblCellSpacing w:w="15" w:type="dxa"/>
        </w:trPr>
        <w:tc>
          <w:tcPr>
            <w:tcW w:w="7920" w:type="dxa"/>
            <w:gridSpan w:val="2"/>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Directives based on some principles of the New Approach and the Global Approach</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lastRenderedPageBreak/>
              <w:t>96/57/EC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Energy efficiency requirements for household electric refrigerators,freezers and combinations thereof </w:t>
            </w:r>
            <w:r w:rsidRPr="00B21F99">
              <w:rPr>
                <w:rFonts w:ascii="宋体" w:eastAsia="宋体" w:hAnsi="宋体" w:cs="宋体"/>
                <w:color w:val="666666"/>
                <w:kern w:val="0"/>
                <w:sz w:val="18"/>
                <w:szCs w:val="18"/>
              </w:rPr>
              <w:br/>
              <w:t>制冷设备指令</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1999/36/EC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Transportable pressure equipment </w:t>
            </w:r>
            <w:r w:rsidRPr="00B21F99">
              <w:rPr>
                <w:rFonts w:ascii="宋体" w:eastAsia="宋体" w:hAnsi="宋体" w:cs="宋体"/>
                <w:color w:val="666666"/>
                <w:kern w:val="0"/>
                <w:sz w:val="18"/>
                <w:szCs w:val="18"/>
              </w:rPr>
              <w:br/>
              <w:t>移动式承压设备TPED指令</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2000/14/EC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Noise emission in the environment by equipment for use outdoors </w:t>
            </w:r>
            <w:r w:rsidRPr="00B21F99">
              <w:rPr>
                <w:rFonts w:ascii="宋体" w:eastAsia="宋体" w:hAnsi="宋体" w:cs="宋体"/>
                <w:color w:val="666666"/>
                <w:kern w:val="0"/>
                <w:sz w:val="18"/>
                <w:szCs w:val="18"/>
              </w:rPr>
              <w:br/>
              <w:t xml:space="preserve">噪音指令欧洲最新法规CE认证指令 </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2000/55/EC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Energy efficiency requirements for ballasts for fluorescent lighting </w:t>
            </w:r>
            <w:r w:rsidRPr="00B21F99">
              <w:rPr>
                <w:rFonts w:ascii="宋体" w:eastAsia="宋体" w:hAnsi="宋体" w:cs="宋体"/>
                <w:color w:val="666666"/>
                <w:kern w:val="0"/>
                <w:sz w:val="18"/>
                <w:szCs w:val="18"/>
              </w:rPr>
              <w:br/>
              <w:t>荧光灯镇流器的能源效率指令</w:t>
            </w:r>
          </w:p>
        </w:tc>
      </w:tr>
      <w:tr w:rsidR="00B21F99" w:rsidRPr="00B21F99" w:rsidTr="00B21F99">
        <w:trPr>
          <w:tblCellSpacing w:w="15" w:type="dxa"/>
        </w:trPr>
        <w:tc>
          <w:tcPr>
            <w:tcW w:w="7920" w:type="dxa"/>
            <w:gridSpan w:val="2"/>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Other standards-receptive directives</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86/594/EEC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Airborne noise emitted by household appliances </w:t>
            </w:r>
            <w:r w:rsidRPr="00B21F99">
              <w:rPr>
                <w:rFonts w:ascii="宋体" w:eastAsia="宋体" w:hAnsi="宋体" w:cs="宋体"/>
                <w:color w:val="666666"/>
                <w:kern w:val="0"/>
                <w:sz w:val="18"/>
                <w:szCs w:val="18"/>
              </w:rPr>
              <w:br/>
              <w:t>家用电器的空气噪声辐射指令</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2001/95/EC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General product safety </w:t>
            </w:r>
            <w:r w:rsidRPr="00B21F99">
              <w:rPr>
                <w:rFonts w:ascii="宋体" w:eastAsia="宋体" w:hAnsi="宋体" w:cs="宋体"/>
                <w:color w:val="666666"/>
                <w:kern w:val="0"/>
                <w:sz w:val="18"/>
                <w:szCs w:val="18"/>
              </w:rPr>
              <w:br/>
              <w:t>通用产品安全GPSD指令</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97/67/EC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Community postal services </w:t>
            </w:r>
            <w:r w:rsidRPr="00B21F99">
              <w:rPr>
                <w:rFonts w:ascii="宋体" w:eastAsia="宋体" w:hAnsi="宋体" w:cs="宋体"/>
                <w:color w:val="666666"/>
                <w:kern w:val="0"/>
                <w:sz w:val="18"/>
                <w:szCs w:val="18"/>
              </w:rPr>
              <w:br/>
              <w:t>邮政指令</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76/769/EEC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Restrictions on marketing and use of certain dangerous substances and preparations </w:t>
            </w:r>
            <w:r w:rsidRPr="00B21F99">
              <w:rPr>
                <w:rFonts w:ascii="宋体" w:eastAsia="宋体" w:hAnsi="宋体" w:cs="宋体"/>
                <w:color w:val="666666"/>
                <w:kern w:val="0"/>
                <w:sz w:val="18"/>
                <w:szCs w:val="18"/>
              </w:rPr>
              <w:br/>
              <w:t>有毒有害物质管制指令（RoHS认证指令，化学指令）</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92/75/EC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Energy labelling of household appliances </w:t>
            </w:r>
            <w:r w:rsidRPr="00B21F99">
              <w:rPr>
                <w:rFonts w:ascii="宋体" w:eastAsia="宋体" w:hAnsi="宋体" w:cs="宋体"/>
                <w:color w:val="666666"/>
                <w:kern w:val="0"/>
                <w:sz w:val="18"/>
                <w:szCs w:val="18"/>
              </w:rPr>
              <w:br/>
              <w:t>家用电器能效指令</w:t>
            </w:r>
          </w:p>
        </w:tc>
      </w:tr>
      <w:tr w:rsidR="00B21F99" w:rsidRPr="00B21F99" w:rsidTr="00B21F99">
        <w:trPr>
          <w:tblCellSpacing w:w="15" w:type="dxa"/>
        </w:trPr>
        <w:tc>
          <w:tcPr>
            <w:tcW w:w="220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2002/96/EC</w:t>
            </w:r>
          </w:p>
        </w:tc>
        <w:tc>
          <w:tcPr>
            <w:tcW w:w="5715" w:type="dxa"/>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 xml:space="preserve">Waste electrical and electronic equipment (WEEE) </w:t>
            </w:r>
            <w:r w:rsidRPr="00B21F99">
              <w:rPr>
                <w:rFonts w:ascii="宋体" w:eastAsia="宋体" w:hAnsi="宋体" w:cs="宋体"/>
                <w:color w:val="666666"/>
                <w:kern w:val="0"/>
                <w:sz w:val="18"/>
                <w:szCs w:val="18"/>
              </w:rPr>
              <w:br/>
              <w:t>关于报废电子电气设备指令</w:t>
            </w:r>
          </w:p>
        </w:tc>
      </w:tr>
    </w:tbl>
    <w:p w:rsidR="00B21F99" w:rsidRPr="00B21F99" w:rsidRDefault="00B21F99" w:rsidP="00B21F99">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bookmarkStart w:id="87" w:name="21"/>
      <w:bookmarkStart w:id="88" w:name="sub168428_21"/>
      <w:bookmarkEnd w:id="87"/>
      <w:bookmarkEnd w:id="88"/>
      <w:r w:rsidRPr="00B21F99">
        <w:rPr>
          <w:rFonts w:ascii="宋体" w:eastAsia="宋体" w:hAnsi="宋体" w:cs="宋体"/>
          <w:b/>
          <w:bCs/>
          <w:spacing w:val="8"/>
          <w:kern w:val="0"/>
          <w:sz w:val="27"/>
          <w:szCs w:val="27"/>
        </w:rPr>
        <w:t>CE认证与欧盟指令</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欧盟已经实施一套制度，以保护消费者与工作者的健康，商品的状态与环境。在这套新制度之下，欧盟与一些欧洲自由贸易协会的国家，制定了EC指令。以确保产品符合安全和品质的标准。 </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spacing w:val="8"/>
          <w:kern w:val="0"/>
          <w:sz w:val="24"/>
          <w:szCs w:val="24"/>
        </w:rPr>
        <w:t xml:space="preserve">　　透过调和的标准，各</w:t>
      </w:r>
      <w:r w:rsidRPr="00B21F99">
        <w:rPr>
          <w:rFonts w:ascii="宋体" w:eastAsia="宋体" w:hAnsi="宋体" w:cs="宋体" w:hint="eastAsia"/>
          <w:spacing w:val="8"/>
          <w:kern w:val="0"/>
          <w:sz w:val="24"/>
          <w:szCs w:val="24"/>
        </w:rPr>
        <w:t>国适用统一的评估程序和</w:t>
      </w:r>
      <w:proofErr w:type="gramStart"/>
      <w:r w:rsidRPr="00B21F99">
        <w:rPr>
          <w:rFonts w:ascii="宋体" w:eastAsia="宋体" w:hAnsi="宋体" w:cs="宋体" w:hint="eastAsia"/>
          <w:spacing w:val="8"/>
          <w:kern w:val="0"/>
          <w:sz w:val="24"/>
          <w:szCs w:val="24"/>
        </w:rPr>
        <w:t>允收条</w:t>
      </w:r>
      <w:proofErr w:type="gramEnd"/>
      <w:r w:rsidRPr="00B21F99">
        <w:rPr>
          <w:rFonts w:ascii="宋体" w:eastAsia="宋体" w:hAnsi="宋体" w:cs="宋体" w:hint="eastAsia"/>
          <w:spacing w:val="8"/>
          <w:kern w:val="0"/>
          <w:sz w:val="24"/>
          <w:szCs w:val="24"/>
        </w:rPr>
        <w:t xml:space="preserve">件，因此得以减少重复测试和各国个别送审的情形。 </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hint="eastAsia"/>
          <w:spacing w:val="8"/>
          <w:kern w:val="0"/>
          <w:sz w:val="24"/>
          <w:szCs w:val="24"/>
        </w:rPr>
        <w:t xml:space="preserve">　　欧盟/欧洲共同体和欧洲自由贸易协会在1994年，联合建立了欧洲经济区域，此为世界最大的经济区，参加国家包括奥地利、比利时、丹麦、</w:t>
      </w:r>
      <w:r w:rsidRPr="00B21F99">
        <w:rPr>
          <w:rFonts w:ascii="宋体" w:eastAsia="宋体" w:hAnsi="宋体" w:cs="宋体" w:hint="eastAsia"/>
          <w:spacing w:val="8"/>
          <w:kern w:val="0"/>
          <w:sz w:val="24"/>
          <w:szCs w:val="24"/>
        </w:rPr>
        <w:lastRenderedPageBreak/>
        <w:t xml:space="preserve">芬兰、法国、德国、希腊、冰岛、爱尔兰、意大利、卢森堡、荷兰、挪威、葡萄牙、西班牙、瑞典、和英国。 </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hint="eastAsia"/>
          <w:spacing w:val="8"/>
          <w:kern w:val="0"/>
          <w:sz w:val="24"/>
          <w:szCs w:val="24"/>
        </w:rPr>
        <w:t xml:space="preserve">　　符合 </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hint="eastAsia"/>
          <w:spacing w:val="8"/>
          <w:kern w:val="0"/>
          <w:sz w:val="24"/>
          <w:szCs w:val="24"/>
        </w:rPr>
        <w:t xml:space="preserve">　　产品必需符合适用的EC指令，否则将被排除于此市场之外。EC指令提供必要的健康和安全要求，</w:t>
      </w:r>
      <w:proofErr w:type="gramStart"/>
      <w:r w:rsidRPr="00B21F99">
        <w:rPr>
          <w:rFonts w:ascii="宋体" w:eastAsia="宋体" w:hAnsi="宋体" w:cs="宋体" w:hint="eastAsia"/>
          <w:spacing w:val="8"/>
          <w:kern w:val="0"/>
          <w:sz w:val="24"/>
          <w:szCs w:val="24"/>
        </w:rPr>
        <w:t>且建立</w:t>
      </w:r>
      <w:proofErr w:type="gramEnd"/>
      <w:r w:rsidRPr="00B21F99">
        <w:rPr>
          <w:rFonts w:ascii="宋体" w:eastAsia="宋体" w:hAnsi="宋体" w:cs="宋体" w:hint="eastAsia"/>
          <w:spacing w:val="8"/>
          <w:kern w:val="0"/>
          <w:sz w:val="24"/>
          <w:szCs w:val="24"/>
        </w:rPr>
        <w:t xml:space="preserve">评估产品符合的程序，这些程序在各产品间与各指令间都不尽相同。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hint="eastAsia"/>
          <w:spacing w:val="8"/>
          <w:kern w:val="0"/>
          <w:sz w:val="24"/>
          <w:szCs w:val="24"/>
        </w:rPr>
        <w:t xml:space="preserve">　　CE 标示 </w:t>
      </w:r>
      <w:r w:rsidRPr="00B21F99">
        <w:rPr>
          <w:rFonts w:ascii="宋体" w:eastAsia="宋体" w:hAnsi="宋体" w:cs="宋体"/>
          <w:spacing w:val="8"/>
          <w:kern w:val="0"/>
          <w:sz w:val="24"/>
          <w:szCs w:val="24"/>
        </w:rPr>
        <w:t xml:space="preserve">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CE 标示是制造商的符合标志，表示符合所有现行的指令。对于大多数销售到欧盟的产品而言，CE标示的使用和声明产品的符合性 ，是强制性的法令条文。有此符合标志，产品可自由在会员国流通。CE标示必须标示在产品装置上，或是在包装上显示。然而此CE标示 并不能免除国家执法单位对于未符合标示的产品所采取的行动。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如何标示CE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决定所适用的指令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决定适用的调和标准与必要的健康与安全要求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若指令要求或是有实际的需要，则必须选定一个验证机构。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决定是当的符合模式并进行评估。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将指令要求纳入设计</w:t>
      </w:r>
      <w:proofErr w:type="gramStart"/>
      <w:r w:rsidRPr="00B21F99">
        <w:rPr>
          <w:rFonts w:ascii="宋体" w:eastAsia="宋体" w:hAnsi="宋体" w:cs="宋体"/>
          <w:spacing w:val="8"/>
          <w:kern w:val="0"/>
          <w:sz w:val="24"/>
          <w:szCs w:val="24"/>
        </w:rPr>
        <w:t>考量</w:t>
      </w:r>
      <w:proofErr w:type="gramEnd"/>
      <w:r w:rsidRPr="00B21F99">
        <w:rPr>
          <w:rFonts w:ascii="宋体" w:eastAsia="宋体" w:hAnsi="宋体" w:cs="宋体"/>
          <w:spacing w:val="8"/>
          <w:kern w:val="0"/>
          <w:sz w:val="24"/>
          <w:szCs w:val="24"/>
        </w:rPr>
        <w:t xml:space="preserve">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w:t>
      </w:r>
      <w:proofErr w:type="gramStart"/>
      <w:r w:rsidRPr="00B21F99">
        <w:rPr>
          <w:rFonts w:ascii="宋体" w:eastAsia="宋体" w:hAnsi="宋体" w:cs="宋体"/>
          <w:spacing w:val="8"/>
          <w:kern w:val="0"/>
          <w:sz w:val="24"/>
          <w:szCs w:val="24"/>
        </w:rPr>
        <w:t>汇整技术</w:t>
      </w:r>
      <w:proofErr w:type="gramEnd"/>
      <w:r w:rsidRPr="00B21F99">
        <w:rPr>
          <w:rFonts w:ascii="宋体" w:eastAsia="宋体" w:hAnsi="宋体" w:cs="宋体"/>
          <w:spacing w:val="8"/>
          <w:kern w:val="0"/>
          <w:sz w:val="24"/>
          <w:szCs w:val="24"/>
        </w:rPr>
        <w:t xml:space="preserve">文件资料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准备符合声明书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CE认证与RoSH认证的区别及GS </w:t>
      </w:r>
      <w:r w:rsidRPr="00B21F99">
        <w:rPr>
          <w:rFonts w:ascii="宋体" w:eastAsia="宋体" w:hAnsi="宋体" w:cs="宋体"/>
          <w:b/>
          <w:bCs/>
          <w:spacing w:val="8"/>
          <w:kern w:val="0"/>
          <w:sz w:val="24"/>
          <w:szCs w:val="24"/>
        </w:rPr>
        <w:t>与CE 的区别</w:t>
      </w:r>
      <w:r w:rsidRPr="00B21F99">
        <w:rPr>
          <w:rFonts w:ascii="宋体" w:eastAsia="宋体" w:hAnsi="宋体" w:cs="宋体"/>
          <w:spacing w:val="8"/>
          <w:kern w:val="0"/>
          <w:sz w:val="24"/>
          <w:szCs w:val="24"/>
        </w:rPr>
        <w:t xml:space="preserve"> </w:t>
      </w:r>
    </w:p>
    <w:p w:rsidR="00B21F99" w:rsidRPr="00B21F99" w:rsidRDefault="00B21F99" w:rsidP="00B21F99">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89" w:name="21_1"/>
      <w:bookmarkStart w:id="90" w:name="sub168428_21_1"/>
      <w:bookmarkEnd w:id="89"/>
      <w:bookmarkEnd w:id="90"/>
      <w:r w:rsidRPr="00B21F99">
        <w:rPr>
          <w:rFonts w:ascii="Arial" w:eastAsia="宋体" w:hAnsi="Arial" w:cs="Arial"/>
          <w:b/>
          <w:bCs/>
          <w:spacing w:val="8"/>
          <w:kern w:val="0"/>
          <w:sz w:val="24"/>
          <w:szCs w:val="24"/>
        </w:rPr>
        <w:t>何为</w:t>
      </w:r>
      <w:r w:rsidRPr="00B21F99">
        <w:rPr>
          <w:rFonts w:ascii="Arial" w:eastAsia="宋体" w:hAnsi="Arial" w:cs="Arial"/>
          <w:b/>
          <w:bCs/>
          <w:spacing w:val="8"/>
          <w:kern w:val="0"/>
          <w:sz w:val="24"/>
          <w:szCs w:val="24"/>
        </w:rPr>
        <w:t>RoHS</w:t>
      </w:r>
      <w:r w:rsidRPr="00B21F99">
        <w:rPr>
          <w:rFonts w:ascii="Arial" w:eastAsia="宋体" w:hAnsi="Arial" w:cs="Arial"/>
          <w:b/>
          <w:bCs/>
          <w:spacing w:val="8"/>
          <w:kern w:val="0"/>
          <w:sz w:val="24"/>
          <w:szCs w:val="24"/>
        </w:rPr>
        <w:t>指令</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spacing w:val="8"/>
          <w:kern w:val="0"/>
          <w:sz w:val="24"/>
          <w:szCs w:val="24"/>
        </w:rPr>
        <w:t xml:space="preserve">　　欧盟议会和欧盟理事会于2003年1月通过</w:t>
      </w:r>
      <w:r w:rsidRPr="00B21F99">
        <w:rPr>
          <w:rFonts w:ascii="宋体" w:eastAsia="宋体" w:hAnsi="宋体" w:cs="宋体" w:hint="eastAsia"/>
          <w:spacing w:val="8"/>
          <w:kern w:val="0"/>
          <w:sz w:val="24"/>
          <w:szCs w:val="24"/>
        </w:rPr>
        <w:t xml:space="preserve">了RoHS指令，全称是The Restriction of the use of certain Hazardous substances in Electrical and Electronic Equipment，即在电子电气设备中限制使用某些有害物质指令，也称2002/95/EC指令，2005年欧盟又以2005/618/EC决议的形式对2002/95/EC进行了补充，明确规定了六种有害物质的最大限量值。 </w:t>
      </w:r>
    </w:p>
    <w:p w:rsidR="00B21F99" w:rsidRPr="00B21F99" w:rsidRDefault="00B21F99" w:rsidP="00B21F99">
      <w:pPr>
        <w:widowControl/>
        <w:shd w:val="clear" w:color="auto" w:fill="FFFFFF"/>
        <w:spacing w:line="360" w:lineRule="atLeast"/>
        <w:jc w:val="left"/>
        <w:rPr>
          <w:rFonts w:ascii="宋体" w:eastAsia="宋体" w:hAnsi="宋体" w:cs="宋体" w:hint="eastAsia"/>
          <w:b/>
          <w:spacing w:val="8"/>
          <w:kern w:val="0"/>
          <w:sz w:val="24"/>
          <w:szCs w:val="24"/>
        </w:rPr>
      </w:pPr>
      <w:r w:rsidRPr="00B21F99">
        <w:rPr>
          <w:rFonts w:ascii="宋体" w:eastAsia="宋体" w:hAnsi="宋体" w:cs="宋体" w:hint="eastAsia"/>
          <w:b/>
          <w:spacing w:val="8"/>
          <w:kern w:val="0"/>
          <w:sz w:val="24"/>
          <w:szCs w:val="24"/>
        </w:rPr>
        <w:t>ROHS实施的意义</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hint="eastAsia"/>
          <w:spacing w:val="8"/>
          <w:kern w:val="0"/>
          <w:sz w:val="24"/>
          <w:szCs w:val="24"/>
        </w:rPr>
        <w:t xml:space="preserve">　　RoHS指令提出意义在与配合WEEE指令提倡环保节约能源。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hint="eastAsia"/>
          <w:spacing w:val="8"/>
          <w:kern w:val="0"/>
          <w:sz w:val="24"/>
          <w:szCs w:val="24"/>
        </w:rPr>
        <w:t xml:space="preserve">　　WEEE是《电子电气产品的废弃指令》（Waste Electrical and Electronic Equipment）的英文缩写。该指令由欧洲议会及理事会提出，欧盟成员国2005年8月13日起开始强制实施。其主要目的</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是预防废弃物的产生，其次是为方便废弃物进行再回收、再使用、再制造，减少资源浪费。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指令涵盖了以下10类几乎所有电子电气设备。该指令旨在于使制造供货商负担起回收和再利用各自的电子电气设备的财务责任。制造商、品牌厂商（</w:t>
      </w:r>
      <w:proofErr w:type="gramStart"/>
      <w:r w:rsidRPr="00B21F99">
        <w:rPr>
          <w:rFonts w:ascii="宋体" w:eastAsia="宋体" w:hAnsi="宋体" w:cs="宋体"/>
          <w:spacing w:val="8"/>
          <w:kern w:val="0"/>
          <w:sz w:val="24"/>
          <w:szCs w:val="24"/>
        </w:rPr>
        <w:t>含销售</w:t>
      </w:r>
      <w:proofErr w:type="gramEnd"/>
      <w:r w:rsidRPr="00B21F99">
        <w:rPr>
          <w:rFonts w:ascii="宋体" w:eastAsia="宋体" w:hAnsi="宋体" w:cs="宋体"/>
          <w:spacing w:val="8"/>
          <w:kern w:val="0"/>
          <w:sz w:val="24"/>
          <w:szCs w:val="24"/>
        </w:rPr>
        <w:t>自有品牌产品的零售商）、进口商和出口</w:t>
      </w:r>
      <w:hyperlink r:id="rId45" w:tgtFrame="_blank" w:history="1">
        <w:r w:rsidRPr="00B21F99">
          <w:rPr>
            <w:rFonts w:ascii="宋体" w:eastAsia="宋体" w:hAnsi="宋体" w:cs="宋体"/>
            <w:color w:val="136EC2"/>
            <w:spacing w:val="8"/>
            <w:kern w:val="0"/>
            <w:sz w:val="24"/>
            <w:szCs w:val="24"/>
            <w:u w:val="single"/>
          </w:rPr>
          <w:t>商都</w:t>
        </w:r>
      </w:hyperlink>
      <w:r w:rsidRPr="00B21F99">
        <w:rPr>
          <w:rFonts w:ascii="宋体" w:eastAsia="宋体" w:hAnsi="宋体" w:cs="宋体"/>
          <w:spacing w:val="8"/>
          <w:kern w:val="0"/>
          <w:sz w:val="24"/>
          <w:szCs w:val="24"/>
        </w:rPr>
        <w:t>必须符合欧盟这些关于电子电气设备的新要求。从2005年8月13日起欧盟各国对WEEE</w:t>
      </w:r>
      <w:r w:rsidRPr="00B21F99">
        <w:rPr>
          <w:rFonts w:ascii="宋体" w:eastAsia="宋体" w:hAnsi="宋体" w:cs="宋体"/>
          <w:spacing w:val="8"/>
          <w:kern w:val="0"/>
          <w:sz w:val="24"/>
          <w:szCs w:val="24"/>
        </w:rPr>
        <w:lastRenderedPageBreak/>
        <w:t xml:space="preserve">及其延伸指令2003/108/EC公布执行。针对10个新加入欧盟国家，可延长期限如下所述： </w:t>
      </w:r>
    </w:p>
    <w:p w:rsidR="00B21F99" w:rsidRPr="00B21F99" w:rsidRDefault="00B21F99" w:rsidP="00B21F99">
      <w:pPr>
        <w:widowControl/>
        <w:shd w:val="clear" w:color="auto" w:fill="FFFFFF"/>
        <w:spacing w:line="360" w:lineRule="atLeast"/>
        <w:jc w:val="left"/>
        <w:rPr>
          <w:rFonts w:ascii="宋体" w:eastAsia="宋体" w:hAnsi="宋体" w:cs="宋体" w:hint="eastAsia"/>
          <w:spacing w:val="8"/>
          <w:kern w:val="0"/>
          <w:sz w:val="24"/>
          <w:szCs w:val="24"/>
        </w:rPr>
      </w:pPr>
      <w:r w:rsidRPr="00B21F99">
        <w:rPr>
          <w:rFonts w:ascii="宋体" w:eastAsia="宋体" w:hAnsi="宋体" w:cs="宋体"/>
          <w:spacing w:val="8"/>
          <w:kern w:val="0"/>
          <w:sz w:val="24"/>
          <w:szCs w:val="24"/>
        </w:rPr>
        <w:t xml:space="preserve">　　12个月：</w:t>
      </w:r>
      <w:r w:rsidRPr="00B21F99">
        <w:rPr>
          <w:rFonts w:ascii="宋体" w:eastAsia="宋体" w:hAnsi="宋体" w:cs="宋体" w:hint="eastAsia"/>
          <w:spacing w:val="8"/>
          <w:kern w:val="0"/>
          <w:sz w:val="24"/>
          <w:szCs w:val="24"/>
        </w:rPr>
        <w:t xml:space="preserve">斯洛文尼亚（2004/312/EC）；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hint="eastAsia"/>
          <w:spacing w:val="8"/>
          <w:kern w:val="0"/>
          <w:sz w:val="24"/>
          <w:szCs w:val="24"/>
        </w:rPr>
        <w:t xml:space="preserve">　　24个月：捷克共和国、爱沙尼亚、匈牙利、拉托维亚、立陶宛和斯洛伐克（2004/312/EC）；</w:t>
      </w:r>
      <w:r w:rsidRPr="00B21F99">
        <w:rPr>
          <w:rFonts w:ascii="宋体" w:eastAsia="宋体" w:hAnsi="宋体" w:cs="宋体"/>
          <w:spacing w:val="8"/>
          <w:kern w:val="0"/>
          <w:sz w:val="24"/>
          <w:szCs w:val="24"/>
        </w:rPr>
        <w:t xml:space="preserve">塞浦路斯、马耳他和波兰（2004*486/EC） </w:t>
      </w:r>
    </w:p>
    <w:p w:rsidR="00B21F99" w:rsidRPr="00B21F99" w:rsidRDefault="00B21F99" w:rsidP="00B21F99">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91" w:name="21_3"/>
      <w:bookmarkStart w:id="92" w:name="sub168428_21_3"/>
      <w:bookmarkEnd w:id="91"/>
      <w:bookmarkEnd w:id="92"/>
      <w:r w:rsidRPr="00B21F99">
        <w:rPr>
          <w:rFonts w:ascii="Arial" w:eastAsia="宋体" w:hAnsi="Arial" w:cs="Arial"/>
          <w:b/>
          <w:bCs/>
          <w:spacing w:val="8"/>
          <w:kern w:val="0"/>
          <w:sz w:val="24"/>
          <w:szCs w:val="24"/>
        </w:rPr>
        <w:t xml:space="preserve">GS </w:t>
      </w:r>
      <w:r w:rsidRPr="00B21F99">
        <w:rPr>
          <w:rFonts w:ascii="Arial" w:eastAsia="宋体" w:hAnsi="Arial" w:cs="Arial"/>
          <w:b/>
          <w:bCs/>
          <w:spacing w:val="8"/>
          <w:kern w:val="0"/>
          <w:sz w:val="24"/>
          <w:szCs w:val="24"/>
        </w:rPr>
        <w:t>与</w:t>
      </w:r>
      <w:r w:rsidRPr="00B21F99">
        <w:rPr>
          <w:rFonts w:ascii="Arial" w:eastAsia="宋体" w:hAnsi="Arial" w:cs="Arial"/>
          <w:b/>
          <w:bCs/>
          <w:spacing w:val="8"/>
          <w:kern w:val="0"/>
          <w:sz w:val="24"/>
          <w:szCs w:val="24"/>
        </w:rPr>
        <w:t xml:space="preserve">CE </w:t>
      </w:r>
      <w:r w:rsidRPr="00B21F99">
        <w:rPr>
          <w:rFonts w:ascii="Arial" w:eastAsia="宋体" w:hAnsi="Arial" w:cs="Arial"/>
          <w:b/>
          <w:bCs/>
          <w:spacing w:val="8"/>
          <w:kern w:val="0"/>
          <w:sz w:val="24"/>
          <w:szCs w:val="24"/>
        </w:rPr>
        <w:t>的区别</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w:t>
      </w:r>
    </w:p>
    <w:tbl>
      <w:tblPr>
        <w:tblW w:w="0" w:type="auto"/>
        <w:tblCellSpacing w:w="15" w:type="dxa"/>
        <w:tblCellMar>
          <w:top w:w="15" w:type="dxa"/>
          <w:left w:w="15" w:type="dxa"/>
          <w:bottom w:w="15" w:type="dxa"/>
          <w:right w:w="15" w:type="dxa"/>
        </w:tblCellMar>
        <w:tblLook w:val="04A0"/>
      </w:tblPr>
      <w:tblGrid>
        <w:gridCol w:w="4093"/>
        <w:gridCol w:w="4603"/>
      </w:tblGrid>
      <w:tr w:rsidR="00B21F99" w:rsidRPr="00B21F99" w:rsidTr="00B21F99">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GS</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CE</w:t>
            </w:r>
          </w:p>
        </w:tc>
      </w:tr>
      <w:tr w:rsidR="00B21F99" w:rsidRPr="00B21F99" w:rsidTr="00B21F99">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自愿认证 non-compulsory</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强制性认证 Compulsory</w:t>
            </w:r>
          </w:p>
        </w:tc>
      </w:tr>
      <w:tr w:rsidR="00B21F99" w:rsidRPr="00B21F99" w:rsidTr="00B21F99">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适用德国安全法规进行检测 GS</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适用欧洲标准 (EN) 进行检测</w:t>
            </w:r>
          </w:p>
        </w:tc>
      </w:tr>
      <w:tr w:rsidR="00B21F99" w:rsidRPr="00B21F99" w:rsidTr="00B21F99">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由经德国政府授权之第三方进行检测并核发 GS 标志证书</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在具备</w:t>
            </w:r>
            <w:proofErr w:type="gramStart"/>
            <w:r w:rsidRPr="00B21F99">
              <w:rPr>
                <w:rFonts w:ascii="宋体" w:eastAsia="宋体" w:hAnsi="宋体" w:cs="宋体"/>
                <w:color w:val="666666"/>
                <w:kern w:val="0"/>
                <w:sz w:val="18"/>
                <w:szCs w:val="18"/>
              </w:rPr>
              <w:t>完整技术</w:t>
            </w:r>
            <w:proofErr w:type="gramEnd"/>
            <w:r w:rsidRPr="00B21F99">
              <w:rPr>
                <w:rFonts w:ascii="宋体" w:eastAsia="宋体" w:hAnsi="宋体" w:cs="宋体"/>
                <w:color w:val="666666"/>
                <w:kern w:val="0"/>
                <w:sz w:val="18"/>
                <w:szCs w:val="18"/>
              </w:rPr>
              <w:t>文件 ( 包含测试报告 ) 的前提下可自行宣告 CE</w:t>
            </w:r>
          </w:p>
        </w:tc>
      </w:tr>
      <w:tr w:rsidR="00B21F99" w:rsidRPr="00B21F99" w:rsidTr="00B21F99">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必须</w:t>
            </w:r>
            <w:proofErr w:type="gramStart"/>
            <w:r w:rsidRPr="00B21F99">
              <w:rPr>
                <w:rFonts w:ascii="宋体" w:eastAsia="宋体" w:hAnsi="宋体" w:cs="宋体"/>
                <w:color w:val="666666"/>
                <w:kern w:val="0"/>
                <w:sz w:val="18"/>
                <w:szCs w:val="18"/>
              </w:rPr>
              <w:t>缴</w:t>
            </w:r>
            <w:proofErr w:type="gramEnd"/>
            <w:r w:rsidRPr="00B21F99">
              <w:rPr>
                <w:rFonts w:ascii="宋体" w:eastAsia="宋体" w:hAnsi="宋体" w:cs="宋体"/>
                <w:color w:val="666666"/>
                <w:kern w:val="0"/>
                <w:sz w:val="18"/>
                <w:szCs w:val="18"/>
              </w:rPr>
              <w:t>年费</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无须年费</w:t>
            </w:r>
          </w:p>
        </w:tc>
      </w:tr>
      <w:tr w:rsidR="00B21F99" w:rsidRPr="00B21F99" w:rsidTr="00B21F99">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每年必须进行工厂检查</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无须工厂检查</w:t>
            </w:r>
          </w:p>
        </w:tc>
      </w:tr>
      <w:tr w:rsidR="00B21F99" w:rsidRPr="00B21F99" w:rsidTr="00B21F99">
        <w:trPr>
          <w:tblCellSpacing w:w="15" w:type="dxa"/>
        </w:trPr>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由授权测试单位来核发 GS 标志，公信力及市场接受度高</w:t>
            </w:r>
          </w:p>
        </w:tc>
        <w:tc>
          <w:tcPr>
            <w:tcW w:w="0" w:type="auto"/>
            <w:tcBorders>
              <w:top w:val="single" w:sz="6" w:space="0" w:color="DDDDDD"/>
              <w:left w:val="single" w:sz="6" w:space="0" w:color="DDDDDD"/>
              <w:bottom w:val="single" w:sz="6" w:space="0" w:color="DDDDDD"/>
              <w:right w:val="single" w:sz="6" w:space="0" w:color="DDDDDD"/>
            </w:tcBorders>
            <w:tcMar>
              <w:top w:w="0" w:type="dxa"/>
              <w:left w:w="150" w:type="dxa"/>
              <w:bottom w:w="0" w:type="dxa"/>
              <w:right w:w="150" w:type="dxa"/>
            </w:tcMar>
            <w:vAlign w:val="center"/>
            <w:hideMark/>
          </w:tcPr>
          <w:p w:rsidR="00B21F99" w:rsidRPr="00B21F99" w:rsidRDefault="00B21F99" w:rsidP="00B21F99">
            <w:pPr>
              <w:widowControl/>
              <w:wordWrap w:val="0"/>
              <w:spacing w:before="75" w:after="75" w:line="330" w:lineRule="atLeast"/>
              <w:jc w:val="left"/>
              <w:rPr>
                <w:rFonts w:ascii="宋体" w:eastAsia="宋体" w:hAnsi="宋体" w:cs="宋体"/>
                <w:color w:val="666666"/>
                <w:kern w:val="0"/>
                <w:sz w:val="18"/>
                <w:szCs w:val="18"/>
              </w:rPr>
            </w:pPr>
            <w:r w:rsidRPr="00B21F99">
              <w:rPr>
                <w:rFonts w:ascii="宋体" w:eastAsia="宋体" w:hAnsi="宋体" w:cs="宋体"/>
                <w:color w:val="666666"/>
                <w:kern w:val="0"/>
                <w:sz w:val="18"/>
                <w:szCs w:val="18"/>
              </w:rPr>
              <w:t>工厂对产品符合性的自我宣告，公信力及市场接受程度低</w:t>
            </w:r>
          </w:p>
        </w:tc>
      </w:tr>
    </w:tbl>
    <w:p w:rsidR="00B21F99" w:rsidRPr="00B21F99" w:rsidRDefault="00B21F99" w:rsidP="00B21F99">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bookmarkStart w:id="93" w:name="22"/>
      <w:bookmarkStart w:id="94" w:name="sub168428_22"/>
      <w:bookmarkEnd w:id="93"/>
      <w:bookmarkEnd w:id="94"/>
      <w:r w:rsidRPr="00B21F99">
        <w:rPr>
          <w:rFonts w:ascii="宋体" w:eastAsia="宋体" w:hAnsi="宋体" w:cs="宋体"/>
          <w:b/>
          <w:bCs/>
          <w:spacing w:val="8"/>
          <w:kern w:val="0"/>
          <w:sz w:val="27"/>
          <w:szCs w:val="27"/>
        </w:rPr>
        <w:t>有关CE认证的一些测试项目</w:t>
      </w:r>
    </w:p>
    <w:p w:rsidR="00B21F99" w:rsidRPr="00B21F99" w:rsidRDefault="00B21F99" w:rsidP="00B21F99">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95" w:name="22_1"/>
      <w:bookmarkStart w:id="96" w:name="sub168428_22_1"/>
      <w:bookmarkEnd w:id="95"/>
      <w:bookmarkEnd w:id="96"/>
      <w:r w:rsidRPr="00B21F99">
        <w:rPr>
          <w:rFonts w:ascii="Arial" w:eastAsia="宋体" w:hAnsi="Arial" w:cs="Arial"/>
          <w:b/>
          <w:bCs/>
          <w:spacing w:val="8"/>
          <w:kern w:val="0"/>
          <w:sz w:val="24"/>
          <w:szCs w:val="24"/>
        </w:rPr>
        <w:t>电磁兼容测试项目（</w:t>
      </w:r>
      <w:r w:rsidRPr="00B21F99">
        <w:rPr>
          <w:rFonts w:ascii="Arial" w:eastAsia="宋体" w:hAnsi="Arial" w:cs="Arial"/>
          <w:b/>
          <w:bCs/>
          <w:spacing w:val="8"/>
          <w:kern w:val="0"/>
          <w:sz w:val="24"/>
          <w:szCs w:val="24"/>
        </w:rPr>
        <w:t>EMC)</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1.传导干扰电压 </w:t>
      </w:r>
      <w:r w:rsidRPr="00B21F99">
        <w:rPr>
          <w:rFonts w:ascii="宋体" w:eastAsia="宋体" w:hAnsi="宋体" w:cs="宋体"/>
          <w:b/>
          <w:bCs/>
          <w:spacing w:val="8"/>
          <w:kern w:val="0"/>
          <w:sz w:val="24"/>
          <w:szCs w:val="24"/>
        </w:rPr>
        <w:t>EMC检测主要项目跟标准</w:t>
      </w:r>
      <w:r w:rsidRPr="00B21F99">
        <w:rPr>
          <w:rFonts w:ascii="宋体" w:eastAsia="宋体" w:hAnsi="宋体" w:cs="宋体"/>
          <w:spacing w:val="8"/>
          <w:kern w:val="0"/>
          <w:sz w:val="24"/>
          <w:szCs w:val="24"/>
        </w:rPr>
        <w:t xml:space="preserve">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空间辐射(Radiation) EN55011,13,22 FCC Part 15&amp;18, VCCI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传导干扰(Conduction) EN55011,13,14-1,15,22, FCC Part 15&amp;18, VCCI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喀</w:t>
      </w:r>
      <w:proofErr w:type="gramStart"/>
      <w:r w:rsidRPr="00B21F99">
        <w:rPr>
          <w:rFonts w:ascii="宋体" w:eastAsia="宋体" w:hAnsi="宋体" w:cs="宋体"/>
          <w:spacing w:val="8"/>
          <w:kern w:val="0"/>
          <w:sz w:val="24"/>
          <w:szCs w:val="24"/>
        </w:rPr>
        <w:t>呖</w:t>
      </w:r>
      <w:proofErr w:type="gramEnd"/>
      <w:r w:rsidRPr="00B21F99">
        <w:rPr>
          <w:rFonts w:ascii="宋体" w:eastAsia="宋体" w:hAnsi="宋体" w:cs="宋体"/>
          <w:spacing w:val="8"/>
          <w:kern w:val="0"/>
          <w:sz w:val="24"/>
          <w:szCs w:val="24"/>
        </w:rPr>
        <w:t xml:space="preserve">声(Click) EN55014-1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功率辐射(Power Clamp) EN55013,14-1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磁场辐射(Magnetic Emission) EN55011,15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低频干扰(Low Frequency Immunity) EN50091-2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静电放电(ESD) IEC61000-4-2、EN61000-4-2、GB/T17626.2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辐射抗扰度(R/S) IEC61000-4-3、EN61000-4-3、GB/T17626.3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脉冲群抗扰度(EFT/B) IEC61000-4-4、EN61000-4-4、GB/T17626.4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浪涌抗扰度(SURGE) IEC61000-4-5、EN61000-4-5、GB/T17626.5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传导骚扰抗扰度(C/S) IEC61000-4-6、EN61000-4-6、GB/T17626.6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工频磁场抗扰度(M/S) IEC61000-4-8、EN61000-4-8、GB/T17626.8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lastRenderedPageBreak/>
        <w:t xml:space="preserve">　　电压跌落(DIPS) IEC61000-4-11、EN61000-4-11、GB/T17626.11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谐波电流(Harmonic) IEC61000-3-2、EN61000-3-2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电压闪烁(Flicker) IEC61000-3-3、EN61000-3-3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2.辐射场强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3.干扰功率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4.天线端子干扰电话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5.谐波电流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6.波动电压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7.射频干扰电压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8.低频磁场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9.高频磁场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10.连续干扰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11.静电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12.瞬变脉冲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13.射频连续波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14.连续波传导干扰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15.工频磁场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16.脉冲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17.电源电压瞬变 </w:t>
      </w:r>
    </w:p>
    <w:p w:rsidR="00B21F99" w:rsidRPr="00B21F99" w:rsidRDefault="00B21F99" w:rsidP="00B21F99">
      <w:pPr>
        <w:widowControl/>
        <w:shd w:val="clear" w:color="auto" w:fill="FFFFFF"/>
        <w:spacing w:before="225" w:after="75" w:line="330" w:lineRule="atLeast"/>
        <w:jc w:val="left"/>
        <w:outlineLvl w:val="2"/>
        <w:rPr>
          <w:rFonts w:ascii="Arial" w:eastAsia="宋体" w:hAnsi="Arial" w:cs="Arial"/>
          <w:b/>
          <w:bCs/>
          <w:spacing w:val="8"/>
          <w:kern w:val="0"/>
          <w:sz w:val="24"/>
          <w:szCs w:val="24"/>
        </w:rPr>
      </w:pPr>
      <w:bookmarkStart w:id="97" w:name="22_2"/>
      <w:bookmarkStart w:id="98" w:name="sub168428_22_2"/>
      <w:bookmarkEnd w:id="97"/>
      <w:bookmarkEnd w:id="98"/>
      <w:r w:rsidRPr="00B21F99">
        <w:rPr>
          <w:rFonts w:ascii="Arial" w:eastAsia="宋体" w:hAnsi="Arial" w:cs="Arial"/>
          <w:b/>
          <w:bCs/>
          <w:spacing w:val="8"/>
          <w:kern w:val="0"/>
          <w:sz w:val="24"/>
          <w:szCs w:val="24"/>
        </w:rPr>
        <w:t>安</w:t>
      </w:r>
      <w:proofErr w:type="gramStart"/>
      <w:r w:rsidRPr="00B21F99">
        <w:rPr>
          <w:rFonts w:ascii="Arial" w:eastAsia="宋体" w:hAnsi="Arial" w:cs="Arial"/>
          <w:b/>
          <w:bCs/>
          <w:spacing w:val="8"/>
          <w:kern w:val="0"/>
          <w:sz w:val="24"/>
          <w:szCs w:val="24"/>
        </w:rPr>
        <w:t>规</w:t>
      </w:r>
      <w:proofErr w:type="gramEnd"/>
      <w:r w:rsidRPr="00B21F99">
        <w:rPr>
          <w:rFonts w:ascii="Arial" w:eastAsia="宋体" w:hAnsi="Arial" w:cs="Arial"/>
          <w:b/>
          <w:bCs/>
          <w:spacing w:val="8"/>
          <w:kern w:val="0"/>
          <w:sz w:val="24"/>
          <w:szCs w:val="24"/>
        </w:rPr>
        <w:t>的测试项目（</w:t>
      </w:r>
      <w:r w:rsidRPr="00B21F99">
        <w:rPr>
          <w:rFonts w:ascii="Arial" w:eastAsia="宋体" w:hAnsi="Arial" w:cs="Arial"/>
          <w:b/>
          <w:bCs/>
          <w:spacing w:val="8"/>
          <w:kern w:val="0"/>
          <w:sz w:val="24"/>
          <w:szCs w:val="24"/>
        </w:rPr>
        <w:t>LVD)</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1.工作电压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2.故障试验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3.撞击实验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4.震动实验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5.冲击试验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6.电气间隙、爬电距离和绝缘穿透距离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7.插头实验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8.保护连接导体电阻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9.外部导线接线端子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10.电源线应力消除试验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11.电气连接和固定试验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12.漏电试验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13.可接触性试验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14.能量危险检查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15.限制电源试验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16.安全连锁装置试验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17.印刷电路板试验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18.电源保护套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lastRenderedPageBreak/>
        <w:t xml:space="preserve">　　19.封装和密封零件检验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20.抗外力试验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21.建筑内（上）电气设备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22.电击试验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23.介电强度试验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24.标签检查和试验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25.辐射试验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26.发热试验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27.SELV测试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28.TNV测试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29.限流电路试验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30.过载试验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31.手动装置试验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32.电池防爆试验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33.溢出试验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34.可燃实验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35.防火试验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36.黏合剂试验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37.</w:t>
      </w:r>
      <w:proofErr w:type="gramStart"/>
      <w:r w:rsidRPr="00B21F99">
        <w:rPr>
          <w:rFonts w:ascii="宋体" w:eastAsia="宋体" w:hAnsi="宋体" w:cs="宋体"/>
          <w:spacing w:val="8"/>
          <w:kern w:val="0"/>
          <w:sz w:val="24"/>
          <w:szCs w:val="24"/>
        </w:rPr>
        <w:t>维卡试验</w:t>
      </w:r>
      <w:proofErr w:type="gramEnd"/>
      <w:r w:rsidRPr="00B21F99">
        <w:rPr>
          <w:rFonts w:ascii="宋体" w:eastAsia="宋体" w:hAnsi="宋体" w:cs="宋体"/>
          <w:spacing w:val="8"/>
          <w:kern w:val="0"/>
          <w:sz w:val="24"/>
          <w:szCs w:val="24"/>
        </w:rPr>
        <w:t xml:space="preserve"> </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38.防水试验 </w:t>
      </w:r>
    </w:p>
    <w:p w:rsidR="00B21F99" w:rsidRPr="00B21F99" w:rsidRDefault="00B21F99" w:rsidP="00B21F99">
      <w:pPr>
        <w:widowControl/>
        <w:pBdr>
          <w:bottom w:val="single" w:sz="6" w:space="5" w:color="DEDFE1"/>
        </w:pBdr>
        <w:shd w:val="clear" w:color="auto" w:fill="FFFFFF"/>
        <w:spacing w:line="360" w:lineRule="atLeast"/>
        <w:jc w:val="left"/>
        <w:outlineLvl w:val="1"/>
        <w:rPr>
          <w:rFonts w:ascii="宋体" w:eastAsia="宋体" w:hAnsi="宋体" w:cs="宋体"/>
          <w:b/>
          <w:bCs/>
          <w:spacing w:val="8"/>
          <w:kern w:val="0"/>
          <w:sz w:val="27"/>
          <w:szCs w:val="27"/>
        </w:rPr>
      </w:pPr>
      <w:bookmarkStart w:id="99" w:name="23"/>
      <w:bookmarkStart w:id="100" w:name="sub168428_23"/>
      <w:bookmarkEnd w:id="99"/>
      <w:bookmarkEnd w:id="100"/>
      <w:r w:rsidRPr="00B21F99">
        <w:rPr>
          <w:rFonts w:ascii="宋体" w:eastAsia="宋体" w:hAnsi="宋体" w:cs="宋体"/>
          <w:b/>
          <w:bCs/>
          <w:spacing w:val="8"/>
          <w:kern w:val="0"/>
          <w:sz w:val="27"/>
          <w:szCs w:val="27"/>
        </w:rPr>
        <w:t>CE认证标志的接受对象是谁？</w:t>
      </w:r>
    </w:p>
    <w:p w:rsidR="00B21F99" w:rsidRPr="00B21F99" w:rsidRDefault="00B21F99" w:rsidP="00B21F99">
      <w:pPr>
        <w:widowControl/>
        <w:shd w:val="clear" w:color="auto" w:fill="FFFFFF"/>
        <w:spacing w:line="360" w:lineRule="atLeast"/>
        <w:jc w:val="left"/>
        <w:rPr>
          <w:rFonts w:ascii="宋体" w:eastAsia="宋体" w:hAnsi="宋体" w:cs="宋体"/>
          <w:spacing w:val="8"/>
          <w:kern w:val="0"/>
          <w:sz w:val="24"/>
          <w:szCs w:val="24"/>
        </w:rPr>
      </w:pPr>
      <w:r w:rsidRPr="00B21F99">
        <w:rPr>
          <w:rFonts w:ascii="宋体" w:eastAsia="宋体" w:hAnsi="宋体" w:cs="宋体"/>
          <w:spacing w:val="8"/>
          <w:kern w:val="0"/>
          <w:sz w:val="24"/>
          <w:szCs w:val="24"/>
        </w:rPr>
        <w:t xml:space="preserve">　　CE认证标志的接受对象为欧共体成员国负责实行市场产品安全控制的国家监管当局，而非顾客，当一个产品已加附CE认证标志时，成员国负责销售安全监督的当局应假定其符合指令主要要求，可在欧共体市场自由流通。 </w:t>
      </w:r>
    </w:p>
    <w:p w:rsidR="00B50236" w:rsidRPr="00B21F99" w:rsidRDefault="00B50236">
      <w:pPr>
        <w:rPr>
          <w:rFonts w:hint="eastAsia"/>
        </w:rPr>
      </w:pPr>
    </w:p>
    <w:sectPr w:rsidR="00B50236" w:rsidRPr="00B21F99" w:rsidSect="00CF33C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ȭхڢ, ڌ墬 Verdana">
    <w:altName w:val="宋体"/>
    <w:panose1 w:val="00000000000000000000"/>
    <w:charset w:val="86"/>
    <w:family w:val="roman"/>
    <w:notTrueType/>
    <w:pitch w:val="default"/>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B21F99"/>
    <w:rsid w:val="000740E6"/>
    <w:rsid w:val="002C42E0"/>
    <w:rsid w:val="00B21F99"/>
    <w:rsid w:val="00B50236"/>
    <w:rsid w:val="00B87626"/>
    <w:rsid w:val="00CF33C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33C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B21F99"/>
    <w:rPr>
      <w:sz w:val="18"/>
      <w:szCs w:val="18"/>
    </w:rPr>
  </w:style>
  <w:style w:type="character" w:customStyle="1" w:styleId="Char">
    <w:name w:val="批注框文本 Char"/>
    <w:basedOn w:val="a0"/>
    <w:link w:val="a3"/>
    <w:uiPriority w:val="99"/>
    <w:semiHidden/>
    <w:rsid w:val="00B21F99"/>
    <w:rPr>
      <w:sz w:val="18"/>
      <w:szCs w:val="18"/>
    </w:rPr>
  </w:style>
</w:styles>
</file>

<file path=word/webSettings.xml><?xml version="1.0" encoding="utf-8"?>
<w:webSettings xmlns:r="http://schemas.openxmlformats.org/officeDocument/2006/relationships" xmlns:w="http://schemas.openxmlformats.org/wordprocessingml/2006/main">
  <w:divs>
    <w:div w:id="897057060">
      <w:bodyDiv w:val="1"/>
      <w:marLeft w:val="0"/>
      <w:marRight w:val="0"/>
      <w:marTop w:val="0"/>
      <w:marBottom w:val="0"/>
      <w:divBdr>
        <w:top w:val="none" w:sz="0" w:space="0" w:color="auto"/>
        <w:left w:val="none" w:sz="0" w:space="0" w:color="auto"/>
        <w:bottom w:val="none" w:sz="0" w:space="0" w:color="auto"/>
        <w:right w:val="none" w:sz="0" w:space="0" w:color="auto"/>
      </w:divBdr>
      <w:divsChild>
        <w:div w:id="1073549638">
          <w:marLeft w:val="0"/>
          <w:marRight w:val="0"/>
          <w:marTop w:val="0"/>
          <w:marBottom w:val="0"/>
          <w:divBdr>
            <w:top w:val="none" w:sz="0" w:space="0" w:color="auto"/>
            <w:left w:val="none" w:sz="0" w:space="0" w:color="auto"/>
            <w:bottom w:val="none" w:sz="0" w:space="0" w:color="auto"/>
            <w:right w:val="none" w:sz="0" w:space="0" w:color="auto"/>
          </w:divBdr>
          <w:divsChild>
            <w:div w:id="2074697513">
              <w:marLeft w:val="0"/>
              <w:marRight w:val="0"/>
              <w:marTop w:val="0"/>
              <w:marBottom w:val="0"/>
              <w:divBdr>
                <w:top w:val="none" w:sz="0" w:space="0" w:color="auto"/>
                <w:left w:val="none" w:sz="0" w:space="0" w:color="auto"/>
                <w:bottom w:val="none" w:sz="0" w:space="0" w:color="auto"/>
                <w:right w:val="none" w:sz="0" w:space="0" w:color="auto"/>
              </w:divBdr>
              <w:divsChild>
                <w:div w:id="1653103055">
                  <w:marLeft w:val="0"/>
                  <w:marRight w:val="0"/>
                  <w:marTop w:val="0"/>
                  <w:marBottom w:val="0"/>
                  <w:divBdr>
                    <w:top w:val="none" w:sz="0" w:space="0" w:color="auto"/>
                    <w:left w:val="none" w:sz="0" w:space="0" w:color="auto"/>
                    <w:bottom w:val="none" w:sz="0" w:space="0" w:color="auto"/>
                    <w:right w:val="none" w:sz="0" w:space="0" w:color="auto"/>
                  </w:divBdr>
                  <w:divsChild>
                    <w:div w:id="1836871487">
                      <w:marLeft w:val="0"/>
                      <w:marRight w:val="0"/>
                      <w:marTop w:val="210"/>
                      <w:marBottom w:val="0"/>
                      <w:divBdr>
                        <w:top w:val="none" w:sz="0" w:space="0" w:color="auto"/>
                        <w:left w:val="none" w:sz="0" w:space="0" w:color="auto"/>
                        <w:bottom w:val="none" w:sz="0" w:space="0" w:color="auto"/>
                        <w:right w:val="none" w:sz="0" w:space="0" w:color="auto"/>
                      </w:divBdr>
                      <w:divsChild>
                        <w:div w:id="368183519">
                          <w:marLeft w:val="0"/>
                          <w:marRight w:val="0"/>
                          <w:marTop w:val="0"/>
                          <w:marBottom w:val="0"/>
                          <w:divBdr>
                            <w:top w:val="none" w:sz="0" w:space="0" w:color="auto"/>
                            <w:left w:val="none" w:sz="0" w:space="0" w:color="auto"/>
                            <w:bottom w:val="none" w:sz="0" w:space="0" w:color="auto"/>
                            <w:right w:val="none" w:sz="0" w:space="0" w:color="auto"/>
                          </w:divBdr>
                          <w:divsChild>
                            <w:div w:id="1929730155">
                              <w:marLeft w:val="0"/>
                              <w:marRight w:val="45"/>
                              <w:marTop w:val="60"/>
                              <w:marBottom w:val="0"/>
                              <w:divBdr>
                                <w:top w:val="single" w:sz="6" w:space="12" w:color="DDDDDD"/>
                                <w:left w:val="single" w:sz="6" w:space="15" w:color="DDDDDD"/>
                                <w:bottom w:val="single" w:sz="6" w:space="8" w:color="DDDDDD"/>
                                <w:right w:val="single" w:sz="6" w:space="23" w:color="DDDDDD"/>
                              </w:divBdr>
                              <w:divsChild>
                                <w:div w:id="472255165">
                                  <w:marLeft w:val="0"/>
                                  <w:marRight w:val="0"/>
                                  <w:marTop w:val="0"/>
                                  <w:marBottom w:val="0"/>
                                  <w:divBdr>
                                    <w:top w:val="none" w:sz="0" w:space="0" w:color="auto"/>
                                    <w:left w:val="none" w:sz="0" w:space="0" w:color="auto"/>
                                    <w:bottom w:val="none" w:sz="0" w:space="0" w:color="auto"/>
                                    <w:right w:val="none" w:sz="0" w:space="0" w:color="auto"/>
                                  </w:divBdr>
                                  <w:divsChild>
                                    <w:div w:id="1081173772">
                                      <w:marLeft w:val="0"/>
                                      <w:marRight w:val="0"/>
                                      <w:marTop w:val="0"/>
                                      <w:marBottom w:val="450"/>
                                      <w:divBdr>
                                        <w:top w:val="none" w:sz="0" w:space="0" w:color="auto"/>
                                        <w:left w:val="none" w:sz="0" w:space="0" w:color="auto"/>
                                        <w:bottom w:val="none" w:sz="0" w:space="0" w:color="auto"/>
                                        <w:right w:val="none" w:sz="0" w:space="0" w:color="auto"/>
                                      </w:divBdr>
                                      <w:divsChild>
                                        <w:div w:id="1861044638">
                                          <w:marLeft w:val="0"/>
                                          <w:marRight w:val="0"/>
                                          <w:marTop w:val="0"/>
                                          <w:marBottom w:val="375"/>
                                          <w:divBdr>
                                            <w:top w:val="none" w:sz="0" w:space="0" w:color="auto"/>
                                            <w:left w:val="none" w:sz="0" w:space="0" w:color="auto"/>
                                            <w:bottom w:val="none" w:sz="0" w:space="0" w:color="auto"/>
                                            <w:right w:val="none" w:sz="0" w:space="0" w:color="auto"/>
                                          </w:divBdr>
                                          <w:divsChild>
                                            <w:div w:id="1537504601">
                                              <w:marLeft w:val="0"/>
                                              <w:marRight w:val="0"/>
                                              <w:marTop w:val="0"/>
                                              <w:marBottom w:val="0"/>
                                              <w:divBdr>
                                                <w:top w:val="none" w:sz="0" w:space="0" w:color="auto"/>
                                                <w:left w:val="none" w:sz="0" w:space="0" w:color="auto"/>
                                                <w:bottom w:val="none" w:sz="0" w:space="0" w:color="auto"/>
                                                <w:right w:val="none" w:sz="0" w:space="0" w:color="auto"/>
                                              </w:divBdr>
                                              <w:divsChild>
                                                <w:div w:id="628125249">
                                                  <w:marLeft w:val="0"/>
                                                  <w:marRight w:val="0"/>
                                                  <w:marTop w:val="0"/>
                                                  <w:marBottom w:val="0"/>
                                                  <w:divBdr>
                                                    <w:top w:val="none" w:sz="0" w:space="0" w:color="auto"/>
                                                    <w:left w:val="none" w:sz="0" w:space="0" w:color="auto"/>
                                                    <w:bottom w:val="none" w:sz="0" w:space="0" w:color="auto"/>
                                                    <w:right w:val="none" w:sz="0" w:space="0" w:color="auto"/>
                                                  </w:divBdr>
                                                </w:div>
                                              </w:divsChild>
                                            </w:div>
                                            <w:div w:id="1697191980">
                                              <w:marLeft w:val="0"/>
                                              <w:marRight w:val="0"/>
                                              <w:marTop w:val="0"/>
                                              <w:marBottom w:val="0"/>
                                              <w:divBdr>
                                                <w:top w:val="none" w:sz="0" w:space="0" w:color="auto"/>
                                                <w:left w:val="none" w:sz="0" w:space="0" w:color="auto"/>
                                                <w:bottom w:val="none" w:sz="0" w:space="0" w:color="auto"/>
                                                <w:right w:val="none" w:sz="0" w:space="0" w:color="auto"/>
                                              </w:divBdr>
                                              <w:divsChild>
                                                <w:div w:id="2045790693">
                                                  <w:marLeft w:val="0"/>
                                                  <w:marRight w:val="0"/>
                                                  <w:marTop w:val="0"/>
                                                  <w:marBottom w:val="0"/>
                                                  <w:divBdr>
                                                    <w:top w:val="none" w:sz="0" w:space="0" w:color="auto"/>
                                                    <w:left w:val="none" w:sz="0" w:space="0" w:color="auto"/>
                                                    <w:bottom w:val="none" w:sz="0" w:space="0" w:color="auto"/>
                                                    <w:right w:val="none" w:sz="0" w:space="0" w:color="auto"/>
                                                  </w:divBdr>
                                                  <w:divsChild>
                                                    <w:div w:id="461340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6795084">
                                      <w:marLeft w:val="0"/>
                                      <w:marRight w:val="0"/>
                                      <w:marTop w:val="0"/>
                                      <w:marBottom w:val="450"/>
                                      <w:divBdr>
                                        <w:top w:val="single" w:sz="6" w:space="0" w:color="DEDFE1"/>
                                        <w:left w:val="single" w:sz="6" w:space="0" w:color="DEDFE1"/>
                                        <w:bottom w:val="single" w:sz="6" w:space="0" w:color="DEDFE1"/>
                                        <w:right w:val="single" w:sz="6" w:space="0" w:color="DEDFE1"/>
                                      </w:divBdr>
                                    </w:div>
                                    <w:div w:id="2020497595">
                                      <w:marLeft w:val="0"/>
                                      <w:marRight w:val="0"/>
                                      <w:marTop w:val="0"/>
                                      <w:marBottom w:val="0"/>
                                      <w:divBdr>
                                        <w:top w:val="none" w:sz="0" w:space="0" w:color="auto"/>
                                        <w:left w:val="none" w:sz="0" w:space="0" w:color="auto"/>
                                        <w:bottom w:val="none" w:sz="0" w:space="0" w:color="auto"/>
                                        <w:right w:val="none" w:sz="0" w:space="0" w:color="auto"/>
                                      </w:divBdr>
                                      <w:divsChild>
                                        <w:div w:id="326132330">
                                          <w:marLeft w:val="75"/>
                                          <w:marRight w:val="75"/>
                                          <w:marTop w:val="75"/>
                                          <w:marBottom w:val="75"/>
                                          <w:divBdr>
                                            <w:top w:val="single" w:sz="6" w:space="4" w:color="E8E8E8"/>
                                            <w:left w:val="single" w:sz="6" w:space="4" w:color="E8E8E8"/>
                                            <w:bottom w:val="single" w:sz="6" w:space="4" w:color="E8E8E8"/>
                                            <w:right w:val="single" w:sz="6" w:space="4" w:color="E8E8E8"/>
                                          </w:divBdr>
                                        </w:div>
                                        <w:div w:id="350762377">
                                          <w:marLeft w:val="75"/>
                                          <w:marRight w:val="75"/>
                                          <w:marTop w:val="75"/>
                                          <w:marBottom w:val="75"/>
                                          <w:divBdr>
                                            <w:top w:val="single" w:sz="6" w:space="4" w:color="E8E8E8"/>
                                            <w:left w:val="single" w:sz="6" w:space="4" w:color="E8E8E8"/>
                                            <w:bottom w:val="single" w:sz="6" w:space="4" w:color="E8E8E8"/>
                                            <w:right w:val="single" w:sz="6" w:space="4" w:color="E8E8E8"/>
                                          </w:divBdr>
                                        </w:div>
                                        <w:div w:id="1912544143">
                                          <w:marLeft w:val="75"/>
                                          <w:marRight w:val="75"/>
                                          <w:marTop w:val="75"/>
                                          <w:marBottom w:val="75"/>
                                          <w:divBdr>
                                            <w:top w:val="single" w:sz="6" w:space="4" w:color="E8E8E8"/>
                                            <w:left w:val="single" w:sz="6" w:space="4" w:color="E8E8E8"/>
                                            <w:bottom w:val="single" w:sz="6" w:space="4" w:color="E8E8E8"/>
                                            <w:right w:val="single" w:sz="6" w:space="4" w:color="E8E8E8"/>
                                          </w:divBdr>
                                        </w:div>
                                        <w:div w:id="1226834584">
                                          <w:marLeft w:val="75"/>
                                          <w:marRight w:val="75"/>
                                          <w:marTop w:val="75"/>
                                          <w:marBottom w:val="75"/>
                                          <w:divBdr>
                                            <w:top w:val="single" w:sz="6" w:space="4" w:color="E8E8E8"/>
                                            <w:left w:val="single" w:sz="6" w:space="4" w:color="E8E8E8"/>
                                            <w:bottom w:val="single" w:sz="6" w:space="4" w:color="E8E8E8"/>
                                            <w:right w:val="single" w:sz="6" w:space="4" w:color="E8E8E8"/>
                                          </w:divBdr>
                                        </w:div>
                                        <w:div w:id="2088840181">
                                          <w:marLeft w:val="75"/>
                                          <w:marRight w:val="75"/>
                                          <w:marTop w:val="75"/>
                                          <w:marBottom w:val="75"/>
                                          <w:divBdr>
                                            <w:top w:val="single" w:sz="6" w:space="4" w:color="E8E8E8"/>
                                            <w:left w:val="single" w:sz="6" w:space="4" w:color="E8E8E8"/>
                                            <w:bottom w:val="single" w:sz="6" w:space="4" w:color="E8E8E8"/>
                                            <w:right w:val="single" w:sz="6" w:space="4" w:color="E8E8E8"/>
                                          </w:divBdr>
                                        </w:div>
                                        <w:div w:id="1893687066">
                                          <w:marLeft w:val="75"/>
                                          <w:marRight w:val="75"/>
                                          <w:marTop w:val="75"/>
                                          <w:marBottom w:val="75"/>
                                          <w:divBdr>
                                            <w:top w:val="single" w:sz="6" w:space="4" w:color="E8E8E8"/>
                                            <w:left w:val="single" w:sz="6" w:space="4" w:color="E8E8E8"/>
                                            <w:bottom w:val="single" w:sz="6" w:space="4" w:color="E8E8E8"/>
                                            <w:right w:val="single" w:sz="6" w:space="4" w:color="E8E8E8"/>
                                          </w:divBdr>
                                        </w:div>
                                        <w:div w:id="2134202993">
                                          <w:marLeft w:val="75"/>
                                          <w:marRight w:val="75"/>
                                          <w:marTop w:val="75"/>
                                          <w:marBottom w:val="75"/>
                                          <w:divBdr>
                                            <w:top w:val="single" w:sz="6" w:space="4" w:color="E8E8E8"/>
                                            <w:left w:val="single" w:sz="6" w:space="4" w:color="E8E8E8"/>
                                            <w:bottom w:val="single" w:sz="6" w:space="4" w:color="E8E8E8"/>
                                            <w:right w:val="single" w:sz="6" w:space="4" w:color="E8E8E8"/>
                                          </w:divBdr>
                                        </w:div>
                                        <w:div w:id="1210994489">
                                          <w:marLeft w:val="75"/>
                                          <w:marRight w:val="75"/>
                                          <w:marTop w:val="75"/>
                                          <w:marBottom w:val="75"/>
                                          <w:divBdr>
                                            <w:top w:val="single" w:sz="6" w:space="4" w:color="E8E8E8"/>
                                            <w:left w:val="single" w:sz="6" w:space="4" w:color="E8E8E8"/>
                                            <w:bottom w:val="single" w:sz="6" w:space="4" w:color="E8E8E8"/>
                                            <w:right w:val="single" w:sz="6" w:space="4" w:color="E8E8E8"/>
                                          </w:divBdr>
                                        </w:div>
                                        <w:div w:id="1527672441">
                                          <w:marLeft w:val="75"/>
                                          <w:marRight w:val="75"/>
                                          <w:marTop w:val="75"/>
                                          <w:marBottom w:val="75"/>
                                          <w:divBdr>
                                            <w:top w:val="single" w:sz="6" w:space="4" w:color="E8E8E8"/>
                                            <w:left w:val="single" w:sz="6" w:space="4" w:color="E8E8E8"/>
                                            <w:bottom w:val="single" w:sz="6" w:space="4" w:color="E8E8E8"/>
                                            <w:right w:val="single" w:sz="6" w:space="4" w:color="E8E8E8"/>
                                          </w:divBdr>
                                        </w:div>
                                        <w:div w:id="1195459996">
                                          <w:marLeft w:val="75"/>
                                          <w:marRight w:val="75"/>
                                          <w:marTop w:val="75"/>
                                          <w:marBottom w:val="75"/>
                                          <w:divBdr>
                                            <w:top w:val="single" w:sz="6" w:space="4" w:color="E8E8E8"/>
                                            <w:left w:val="single" w:sz="6" w:space="4" w:color="E8E8E8"/>
                                            <w:bottom w:val="single" w:sz="6" w:space="4" w:color="E8E8E8"/>
                                            <w:right w:val="single" w:sz="6" w:space="4" w:color="E8E8E8"/>
                                          </w:divBdr>
                                        </w:div>
                                        <w:div w:id="54008784">
                                          <w:marLeft w:val="75"/>
                                          <w:marRight w:val="75"/>
                                          <w:marTop w:val="75"/>
                                          <w:marBottom w:val="75"/>
                                          <w:divBdr>
                                            <w:top w:val="single" w:sz="6" w:space="4" w:color="E8E8E8"/>
                                            <w:left w:val="single" w:sz="6" w:space="4" w:color="E8E8E8"/>
                                            <w:bottom w:val="single" w:sz="6" w:space="4" w:color="E8E8E8"/>
                                            <w:right w:val="single" w:sz="6" w:space="4" w:color="E8E8E8"/>
                                          </w:divBdr>
                                        </w:div>
                                        <w:div w:id="2085760029">
                                          <w:marLeft w:val="75"/>
                                          <w:marRight w:val="75"/>
                                          <w:marTop w:val="75"/>
                                          <w:marBottom w:val="75"/>
                                          <w:divBdr>
                                            <w:top w:val="single" w:sz="6" w:space="4" w:color="E8E8E8"/>
                                            <w:left w:val="single" w:sz="6" w:space="4" w:color="E8E8E8"/>
                                            <w:bottom w:val="single" w:sz="6" w:space="4" w:color="E8E8E8"/>
                                            <w:right w:val="single" w:sz="6" w:space="4" w:color="E8E8E8"/>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baike.baidu.com/view/355579.htm" TargetMode="External"/><Relationship Id="rId13" Type="http://schemas.openxmlformats.org/officeDocument/2006/relationships/hyperlink" Target="http://baike.baidu.com/albums/168428/168428/0/0.html#0$b84054904c9c45b7a877a47f" TargetMode="External"/><Relationship Id="rId18" Type="http://schemas.openxmlformats.org/officeDocument/2006/relationships/hyperlink" Target="http://baike.baidu.com/albums/168428/168428/0/0.html" TargetMode="External"/><Relationship Id="rId26" Type="http://schemas.openxmlformats.org/officeDocument/2006/relationships/image" Target="media/image7.jpeg"/><Relationship Id="rId39" Type="http://schemas.openxmlformats.org/officeDocument/2006/relationships/hyperlink" Target="http://baike.baidu.com/albums/168428/168428/0/0.html" TargetMode="External"/><Relationship Id="rId3" Type="http://schemas.openxmlformats.org/officeDocument/2006/relationships/webSettings" Target="webSettings.xml"/><Relationship Id="rId21" Type="http://schemas.openxmlformats.org/officeDocument/2006/relationships/hyperlink" Target="http://baike.baidu.com/albums/168428/168428/0/0.html" TargetMode="External"/><Relationship Id="rId34" Type="http://schemas.openxmlformats.org/officeDocument/2006/relationships/hyperlink" Target="http://baike.baidu.com/albums/168428/168428/0/0.html#0$1cd4147baa701ecd0ad18797" TargetMode="External"/><Relationship Id="rId42" Type="http://schemas.openxmlformats.org/officeDocument/2006/relationships/hyperlink" Target="http://baike.baidu.com/albums/168428/168428/0/0.html#0$242dd42a2834349bb407c63fc9ea15ce36d3be03" TargetMode="External"/><Relationship Id="rId47" Type="http://schemas.openxmlformats.org/officeDocument/2006/relationships/theme" Target="theme/theme1.xml"/><Relationship Id="rId7" Type="http://schemas.openxmlformats.org/officeDocument/2006/relationships/hyperlink" Target="http://baike.baidu.com/view/168519.htm" TargetMode="External"/><Relationship Id="rId12" Type="http://schemas.openxmlformats.org/officeDocument/2006/relationships/hyperlink" Target="http://baike.baidu.com/albums/168428/168428/0/0.html" TargetMode="External"/><Relationship Id="rId17" Type="http://schemas.openxmlformats.org/officeDocument/2006/relationships/image" Target="media/image4.jpeg"/><Relationship Id="rId25" Type="http://schemas.openxmlformats.org/officeDocument/2006/relationships/hyperlink" Target="http://baike.baidu.com/albums/168428/168428/0/0.html#0$8605f5f8c83d3436d9f9fd88" TargetMode="External"/><Relationship Id="rId33" Type="http://schemas.openxmlformats.org/officeDocument/2006/relationships/hyperlink" Target="http://baike.baidu.com/albums/168428/168428/0/0.html" TargetMode="External"/><Relationship Id="rId38" Type="http://schemas.openxmlformats.org/officeDocument/2006/relationships/image" Target="media/image11.jpeg"/><Relationship Id="rId46"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baike.baidu.com/albums/168428/168428/0/0.html#0$b8389b504fc2d562d342d5abe71190ef76c66c29" TargetMode="External"/><Relationship Id="rId20" Type="http://schemas.openxmlformats.org/officeDocument/2006/relationships/image" Target="media/image5.jpeg"/><Relationship Id="rId29" Type="http://schemas.openxmlformats.org/officeDocument/2006/relationships/image" Target="media/image8.jpeg"/><Relationship Id="rId41" Type="http://schemas.openxmlformats.org/officeDocument/2006/relationships/hyperlink" Target="http://baike.baidu.com/albums/168428/168428/0/0.html" TargetMode="External"/><Relationship Id="rId1" Type="http://schemas.openxmlformats.org/officeDocument/2006/relationships/styles" Target="styles.xml"/><Relationship Id="rId6" Type="http://schemas.openxmlformats.org/officeDocument/2006/relationships/hyperlink" Target="http://baike.baidu.com/albums/168428/168428/0/0.html" TargetMode="External"/><Relationship Id="rId11" Type="http://schemas.openxmlformats.org/officeDocument/2006/relationships/image" Target="media/image2.jpeg"/><Relationship Id="rId24" Type="http://schemas.openxmlformats.org/officeDocument/2006/relationships/hyperlink" Target="http://baike.baidu.com/albums/168428/168428/0/0.html" TargetMode="External"/><Relationship Id="rId32" Type="http://schemas.openxmlformats.org/officeDocument/2006/relationships/image" Target="media/image9.jpeg"/><Relationship Id="rId37" Type="http://schemas.openxmlformats.org/officeDocument/2006/relationships/hyperlink" Target="http://baike.baidu.com/albums/168428/168428/0/0.html#0$32fa828ba61ea8d37f917142970a304e241f58c0" TargetMode="External"/><Relationship Id="rId40" Type="http://schemas.openxmlformats.org/officeDocument/2006/relationships/hyperlink" Target="http://baike.baidu.com/albums/168428/168428/0/0.html#0$373bc4b4ec937a4a8bd4b29d" TargetMode="External"/><Relationship Id="rId45" Type="http://schemas.openxmlformats.org/officeDocument/2006/relationships/hyperlink" Target="http://baike.baidu.com/view/19763.htm" TargetMode="External"/><Relationship Id="rId5" Type="http://schemas.openxmlformats.org/officeDocument/2006/relationships/image" Target="media/image1.jpeg"/><Relationship Id="rId15" Type="http://schemas.openxmlformats.org/officeDocument/2006/relationships/hyperlink" Target="http://baike.baidu.com/albums/168428/168428/0/0.html" TargetMode="External"/><Relationship Id="rId23" Type="http://schemas.openxmlformats.org/officeDocument/2006/relationships/image" Target="media/image6.jpeg"/><Relationship Id="rId28" Type="http://schemas.openxmlformats.org/officeDocument/2006/relationships/hyperlink" Target="http://baike.baidu.com/albums/168428/168428/0/0.html#0$d788d43f8794a4c248aa4e910ef41bd5ac6e39fa" TargetMode="External"/><Relationship Id="rId36" Type="http://schemas.openxmlformats.org/officeDocument/2006/relationships/hyperlink" Target="http://baike.baidu.com/albums/168428/168428/0/0.html" TargetMode="External"/><Relationship Id="rId10" Type="http://schemas.openxmlformats.org/officeDocument/2006/relationships/hyperlink" Target="http://baike.baidu.com/albums/168428/168428/0/0.html#0$8cb1cb1349540923f3dd253a9258d109b3de4939" TargetMode="External"/><Relationship Id="rId19" Type="http://schemas.openxmlformats.org/officeDocument/2006/relationships/hyperlink" Target="http://baike.baidu.com/albums/168428/168428/0/0.html#0$1ad5ad6eddc451da5b0bc751b6fd5266d116328f" TargetMode="External"/><Relationship Id="rId31" Type="http://schemas.openxmlformats.org/officeDocument/2006/relationships/hyperlink" Target="http://baike.baidu.com/albums/168428/168428/0/0.html#0$373bc4b4e4c6622b8bd4b2a1" TargetMode="External"/><Relationship Id="rId44" Type="http://schemas.openxmlformats.org/officeDocument/2006/relationships/hyperlink" Target="http://baike.baidu.com/view/168428.htm" TargetMode="External"/><Relationship Id="rId4" Type="http://schemas.openxmlformats.org/officeDocument/2006/relationships/hyperlink" Target="http://baike.baidu.com/albums/168428/168428/0/0.html#0$b258f5c45cafbe948326ac0e" TargetMode="External"/><Relationship Id="rId9" Type="http://schemas.openxmlformats.org/officeDocument/2006/relationships/hyperlink" Target="http://baike.baidu.com/albums/168428/168428/0/0.html" TargetMode="External"/><Relationship Id="rId14" Type="http://schemas.openxmlformats.org/officeDocument/2006/relationships/image" Target="media/image3.jpeg"/><Relationship Id="rId22" Type="http://schemas.openxmlformats.org/officeDocument/2006/relationships/hyperlink" Target="http://baike.baidu.com/albums/168428/168428/0/0.html#0$3a86813d2c040871bba167ef" TargetMode="External"/><Relationship Id="rId27" Type="http://schemas.openxmlformats.org/officeDocument/2006/relationships/hyperlink" Target="http://baike.baidu.com/albums/168428/168428/0/0.html" TargetMode="External"/><Relationship Id="rId30" Type="http://schemas.openxmlformats.org/officeDocument/2006/relationships/hyperlink" Target="http://baike.baidu.com/albums/168428/168428/0/0.html" TargetMode="External"/><Relationship Id="rId35" Type="http://schemas.openxmlformats.org/officeDocument/2006/relationships/image" Target="media/image10.jpeg"/><Relationship Id="rId43" Type="http://schemas.openxmlformats.org/officeDocument/2006/relationships/hyperlink" Target="http://baike.baidu.com/view/168428.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28</Pages>
  <Words>3589</Words>
  <Characters>20459</Characters>
  <Application>Microsoft Office Word</Application>
  <DocSecurity>0</DocSecurity>
  <Lines>170</Lines>
  <Paragraphs>47</Paragraphs>
  <ScaleCrop>false</ScaleCrop>
  <Company>Microsoft</Company>
  <LinksUpToDate>false</LinksUpToDate>
  <CharactersWithSpaces>24001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2012-10-10T08:23:00Z</dcterms:created>
  <dcterms:modified xsi:type="dcterms:W3CDTF">2012-10-10T08:33:00Z</dcterms:modified>
</cp:coreProperties>
</file>